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Look w:val="04A0"/>
      </w:tblPr>
      <w:tblGrid>
        <w:gridCol w:w="4820"/>
        <w:gridCol w:w="5386"/>
      </w:tblGrid>
      <w:tr w:rsidR="000A3344" w:rsidRPr="0018051D" w:rsidTr="003F38FF">
        <w:trPr>
          <w:trHeight w:val="1125"/>
        </w:trPr>
        <w:tc>
          <w:tcPr>
            <w:tcW w:w="4820" w:type="dxa"/>
            <w:shd w:val="clear" w:color="auto" w:fill="auto"/>
          </w:tcPr>
          <w:p w:rsidR="000A3344" w:rsidRPr="0018051D" w:rsidRDefault="000A3344" w:rsidP="00546DFB">
            <w:pPr>
              <w:spacing w:after="0" w:line="240" w:lineRule="auto"/>
              <w:jc w:val="center"/>
              <w:rPr>
                <w:szCs w:val="24"/>
              </w:rPr>
            </w:pPr>
            <w:r w:rsidRPr="0018051D">
              <w:rPr>
                <w:szCs w:val="24"/>
              </w:rPr>
              <w:t xml:space="preserve">TỔNG LIÊN ĐOÀN LAO ĐỘNG VIỆT NAM </w:t>
            </w:r>
          </w:p>
          <w:p w:rsidR="000A3344" w:rsidRPr="0018051D" w:rsidRDefault="00685CFD" w:rsidP="00546DFB">
            <w:pPr>
              <w:spacing w:after="0" w:line="240" w:lineRule="auto"/>
              <w:jc w:val="center"/>
              <w:rPr>
                <w:b/>
                <w:sz w:val="26"/>
                <w:szCs w:val="26"/>
              </w:rPr>
            </w:pPr>
            <w:r>
              <w:rPr>
                <w:b/>
                <w:sz w:val="26"/>
                <w:szCs w:val="26"/>
              </w:rPr>
              <w:t>CÔNG ĐOÀN DỆT MAY VIỆT NAM</w:t>
            </w:r>
          </w:p>
          <w:p w:rsidR="000A3344" w:rsidRPr="0018051D" w:rsidRDefault="004E4FE5" w:rsidP="00546DFB">
            <w:pPr>
              <w:spacing w:after="0" w:line="240" w:lineRule="auto"/>
              <w:jc w:val="center"/>
            </w:pPr>
            <w:r>
              <w:rPr>
                <w:noProof/>
              </w:rPr>
              <w:pict>
                <v:shapetype id="_x0000_t32" coordsize="21600,21600" o:spt="32" o:oned="t" path="m,l21600,21600e" filled="f">
                  <v:path arrowok="t" fillok="f" o:connecttype="none"/>
                  <o:lock v:ext="edit" shapetype="t"/>
                </v:shapetype>
                <v:shape id="AutoShape 8" o:spid="_x0000_s1027" type="#_x0000_t32" style="position:absolute;left:0;text-align:left;margin-left:24.7pt;margin-top:.45pt;width:209.6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n5IQIAAD0EAAAOAAAAZHJzL2Uyb0RvYy54bWysU82O0zAQviPxDpbv3ST9I42arlZJy2Vh&#10;K+3yAK7tJBaJbdlu0wrx7oydtFC4IEQOztgz8803f+vHc9eiEzdWKJnj5CHGiEuqmJB1jr+87SYp&#10;RtYRyUirJM/xhVv8uHn/bt3rjE9Vo1rGDQIQabNe57hxTmdRZGnDO2IflOYSlJUyHXFwNXXEDOkB&#10;vWujaRwvo14Zpo2i3Fp4LQcl3gT8quLUvVSV5Q61OQZuLpwmnAd/Rps1yWpDdCPoSIP8A4uOCAlB&#10;b1AlcQQdjfgDqhPUKKsq90BVF6mqEpSHHCCbJP4tm9eGaB5ygeJYfSuT/X+w9PNpb5BgOZ5iJEkH&#10;LXo6OhUio9SXp9c2A6tC7o1PkJ7lq35W9KtFUhUNkTUPxm8XDb6J94juXPzFaghy6D8pBjYE8EOt&#10;zpXpPCRUAZ1DSy63lvCzQxQeZ0mazmYLjCjoliB4fJJdXbWx7iNXHfJCjq0zRNSNK5SU0HplkhCI&#10;nJ6tGxyvDj6uVDvRtvBOslaiPserxXQRHKxqBfNKr7OmPhStQSfiZyh8I4s7M6OOkgWwhhO2HWVH&#10;RDvIwLqVHg9SAzqjNAzJt1W82qbbdD6ZT5fbyTwuy8nTrphPlrvkw6KclUVRJt89tWSeNYIxLj27&#10;68Am878biHF1hlG7jeytDNE9eig0kL3+A+nQW9/OYTAOil32xpfWtxlmNBiP++SX4Nd7sPq59Zsf&#10;AAAA//8DAFBLAwQUAAYACAAAACEAWZSMNNsAAAAFAQAADwAAAGRycy9kb3ducmV2LnhtbEyPwU7D&#10;MBBE70j9B2srcUHUcaCoDXGqqhIHjrSVuLrxNgmN11HsNKFfz3KC42hGM2/yzeRaccU+NJ40qEUC&#10;Aqn0tqFKw/Hw9rgCEaIha1pPqOEbA2yK2V1uMutH+sDrPlaCSyhkRkMdY5dJGcoanQkL3yGxd/a9&#10;M5FlX0nbm5HLXSvTJHmRzjTEC7XpcFdjedkPTgOGYamS7dpVx/fb+PCZ3r7G7qD1/XzavoKIOMW/&#10;MPziMzoUzHTyA9kgWg1rfhI1PKcg2F0qpUCcWD+BLHL5n774AQAA//8DAFBLAQItABQABgAIAAAA&#10;IQC2gziS/gAAAOEBAAATAAAAAAAAAAAAAAAAAAAAAABbQ29udGVudF9UeXBlc10ueG1sUEsBAi0A&#10;FAAGAAgAAAAhADj9If/WAAAAlAEAAAsAAAAAAAAAAAAAAAAALwEAAF9yZWxzLy5yZWxzUEsBAi0A&#10;FAAGAAgAAAAhAIHrSfkhAgAAPQQAAA4AAAAAAAAAAAAAAAAALgIAAGRycy9lMm9Eb2MueG1sUEsB&#10;Ai0AFAAGAAgAAAAhAFmUjDTbAAAABQEAAA8AAAAAAAAAAAAAAAAAewQAAGRycy9kb3ducmV2Lnht&#10;bFBLBQYAAAAABAAEAPMAAACDBQAAAAA=&#10;" adj="-7487,-1,-7487"/>
              </w:pict>
            </w:r>
          </w:p>
          <w:p w:rsidR="000A3344" w:rsidRPr="0018051D" w:rsidRDefault="000A3344" w:rsidP="00546DFB">
            <w:pPr>
              <w:spacing w:after="0" w:line="240" w:lineRule="auto"/>
              <w:jc w:val="center"/>
              <w:rPr>
                <w:sz w:val="26"/>
                <w:szCs w:val="26"/>
              </w:rPr>
            </w:pPr>
            <w:r w:rsidRPr="0018051D">
              <w:rPr>
                <w:sz w:val="26"/>
                <w:szCs w:val="26"/>
              </w:rPr>
              <w:t>Số:</w:t>
            </w:r>
            <w:r w:rsidR="00390FDC">
              <w:rPr>
                <w:sz w:val="26"/>
                <w:szCs w:val="26"/>
              </w:rPr>
              <w:t>556</w:t>
            </w:r>
            <w:r w:rsidR="00894C15">
              <w:rPr>
                <w:sz w:val="26"/>
                <w:szCs w:val="26"/>
              </w:rPr>
              <w:t xml:space="preserve"> </w:t>
            </w:r>
            <w:r w:rsidR="00D646E9">
              <w:rPr>
                <w:sz w:val="26"/>
                <w:szCs w:val="26"/>
              </w:rPr>
              <w:t>/CSPL-CĐDM</w:t>
            </w:r>
          </w:p>
          <w:p w:rsidR="0098469F" w:rsidRPr="0098469F" w:rsidRDefault="0098469F" w:rsidP="00953986">
            <w:pPr>
              <w:spacing w:after="0" w:line="240" w:lineRule="auto"/>
              <w:jc w:val="center"/>
              <w:rPr>
                <w:sz w:val="10"/>
                <w:szCs w:val="26"/>
              </w:rPr>
            </w:pPr>
          </w:p>
          <w:p w:rsidR="000A3344" w:rsidRDefault="000A3344" w:rsidP="00894C15">
            <w:pPr>
              <w:spacing w:after="0" w:line="240" w:lineRule="auto"/>
              <w:jc w:val="center"/>
              <w:rPr>
                <w:sz w:val="26"/>
                <w:szCs w:val="26"/>
              </w:rPr>
            </w:pPr>
          </w:p>
          <w:p w:rsidR="00894C15" w:rsidRPr="0018051D" w:rsidRDefault="00894C15" w:rsidP="00894C15">
            <w:pPr>
              <w:spacing w:after="0" w:line="240" w:lineRule="auto"/>
              <w:jc w:val="center"/>
              <w:rPr>
                <w:szCs w:val="28"/>
              </w:rPr>
            </w:pPr>
          </w:p>
        </w:tc>
        <w:tc>
          <w:tcPr>
            <w:tcW w:w="5386" w:type="dxa"/>
            <w:shd w:val="clear" w:color="auto" w:fill="auto"/>
          </w:tcPr>
          <w:p w:rsidR="000A3344" w:rsidRPr="0018051D" w:rsidRDefault="000A3344" w:rsidP="00546DFB">
            <w:pPr>
              <w:spacing w:after="0" w:line="240" w:lineRule="auto"/>
              <w:ind w:firstLine="33"/>
              <w:jc w:val="center"/>
              <w:rPr>
                <w:b/>
                <w:szCs w:val="24"/>
              </w:rPr>
            </w:pPr>
            <w:r w:rsidRPr="0018051D">
              <w:rPr>
                <w:b/>
                <w:szCs w:val="24"/>
              </w:rPr>
              <w:t>CỘNG HOÀ XÃ HỘI CHỦ NGHĨA VIỆT NAM</w:t>
            </w:r>
          </w:p>
          <w:p w:rsidR="000A3344" w:rsidRPr="0018051D" w:rsidRDefault="000A3344" w:rsidP="00546DFB">
            <w:pPr>
              <w:spacing w:after="0" w:line="240" w:lineRule="auto"/>
              <w:ind w:firstLine="33"/>
              <w:jc w:val="center"/>
              <w:rPr>
                <w:b/>
                <w:sz w:val="26"/>
                <w:szCs w:val="26"/>
              </w:rPr>
            </w:pPr>
            <w:r w:rsidRPr="0018051D">
              <w:rPr>
                <w:b/>
                <w:sz w:val="26"/>
                <w:szCs w:val="26"/>
              </w:rPr>
              <w:t xml:space="preserve">Độc lập </w:t>
            </w:r>
            <w:r w:rsidR="006410EE">
              <w:rPr>
                <w:b/>
                <w:sz w:val="26"/>
                <w:szCs w:val="26"/>
              </w:rPr>
              <w:t>-</w:t>
            </w:r>
            <w:r w:rsidRPr="0018051D">
              <w:rPr>
                <w:b/>
                <w:sz w:val="26"/>
                <w:szCs w:val="26"/>
              </w:rPr>
              <w:t xml:space="preserve"> Tự do </w:t>
            </w:r>
            <w:r w:rsidR="006410EE">
              <w:rPr>
                <w:b/>
                <w:sz w:val="26"/>
                <w:szCs w:val="26"/>
              </w:rPr>
              <w:t>-</w:t>
            </w:r>
            <w:r w:rsidRPr="0018051D">
              <w:rPr>
                <w:b/>
                <w:sz w:val="26"/>
                <w:szCs w:val="26"/>
              </w:rPr>
              <w:t xml:space="preserve"> Hạnh phúc</w:t>
            </w:r>
          </w:p>
          <w:p w:rsidR="000A3344" w:rsidRPr="0018051D" w:rsidRDefault="004E4FE5" w:rsidP="00546DFB">
            <w:pPr>
              <w:spacing w:after="0" w:line="240" w:lineRule="auto"/>
              <w:ind w:firstLine="33"/>
              <w:jc w:val="center"/>
              <w:rPr>
                <w:i/>
                <w:sz w:val="26"/>
                <w:szCs w:val="26"/>
              </w:rPr>
            </w:pPr>
            <w:r w:rsidRPr="004E4FE5">
              <w:rPr>
                <w:noProof/>
              </w:rPr>
              <w:pict>
                <v:line id="Line 9" o:spid="_x0000_s1026" style="position:absolute;left:0;text-align:left;z-index:251658240;visibility:visible" from="50.1pt,1.3pt" to="20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h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Ox5332gAAAAYBAAAPAAAAZHJzL2Rvd25yZXYueG1sTI7BTsMwEETvSPyDtUhcqtZpiqo2&#10;xKkQkBsXChXXbbwkEfE6jd028PUsXOD4NKOZl29G16kTDaH1bGA+S0ARV962XBt4fSmnK1AhIlvs&#10;PJOBTwqwKS4vcsysP/MznbaxVjLCIUMDTYx9pnWoGnIYZr4nluzdDw6j4FBrO+BZxl2n0yRZaoct&#10;y0ODPd03VH1sj85AKHd0KL8m1SR5W9Se0sPD0yMac3013t2CijTGvzL86Is6FOK090e2QXUGVuu1&#10;NA2kS1AS38wXwvtf1kWu/+sX3wAAAP//AwBQSwECLQAUAAYACAAAACEAtoM4kv4AAADhAQAAEwAA&#10;AAAAAAAAAAAAAAAAAAAAW0NvbnRlbnRfVHlwZXNdLnhtbFBLAQItABQABgAIAAAAIQA4/SH/1gAA&#10;AJQBAAALAAAAAAAAAAAAAAAAAC8BAABfcmVscy8ucmVsc1BLAQItABQABgAIAAAAIQDqbOhREQIA&#10;ACgEAAAOAAAAAAAAAAAAAAAAAC4CAABkcnMvZTJvRG9jLnhtbFBLAQItABQABgAIAAAAIQCOx533&#10;2gAAAAYBAAAPAAAAAAAAAAAAAAAAAGsEAABkcnMvZG93bnJldi54bWxQSwUGAAAAAAQABADzAAAA&#10;cgUAAAAA&#10;"/>
              </w:pict>
            </w:r>
          </w:p>
          <w:p w:rsidR="000A3344" w:rsidRPr="00084FBB" w:rsidRDefault="004F759C" w:rsidP="00894C15">
            <w:pPr>
              <w:spacing w:after="0" w:line="240" w:lineRule="auto"/>
              <w:ind w:firstLine="33"/>
              <w:jc w:val="center"/>
              <w:rPr>
                <w:i/>
                <w:szCs w:val="24"/>
              </w:rPr>
            </w:pPr>
            <w:r w:rsidRPr="0018051D">
              <w:rPr>
                <w:i/>
                <w:sz w:val="26"/>
                <w:szCs w:val="26"/>
              </w:rPr>
              <w:t xml:space="preserve">  </w:t>
            </w:r>
            <w:r w:rsidR="000F7A51" w:rsidRPr="00084FBB">
              <w:rPr>
                <w:i/>
                <w:szCs w:val="24"/>
              </w:rPr>
              <w:t>Hà Nội</w:t>
            </w:r>
            <w:r w:rsidR="00EA57A8" w:rsidRPr="00084FBB">
              <w:rPr>
                <w:i/>
                <w:szCs w:val="24"/>
              </w:rPr>
              <w:t xml:space="preserve">, ngày </w:t>
            </w:r>
            <w:r w:rsidR="00894C15" w:rsidRPr="00084FBB">
              <w:rPr>
                <w:i/>
                <w:szCs w:val="24"/>
              </w:rPr>
              <w:t>03</w:t>
            </w:r>
            <w:r w:rsidR="00EA57A8" w:rsidRPr="00084FBB">
              <w:rPr>
                <w:i/>
                <w:szCs w:val="24"/>
              </w:rPr>
              <w:t xml:space="preserve"> tháng </w:t>
            </w:r>
            <w:r w:rsidR="00894C15" w:rsidRPr="00084FBB">
              <w:rPr>
                <w:i/>
                <w:szCs w:val="24"/>
              </w:rPr>
              <w:t>12</w:t>
            </w:r>
            <w:r w:rsidR="0098469F" w:rsidRPr="00084FBB">
              <w:rPr>
                <w:i/>
                <w:szCs w:val="24"/>
              </w:rPr>
              <w:t xml:space="preserve"> </w:t>
            </w:r>
            <w:r w:rsidR="000A3344" w:rsidRPr="00084FBB">
              <w:rPr>
                <w:i/>
                <w:szCs w:val="24"/>
              </w:rPr>
              <w:t>năm 2017</w:t>
            </w:r>
          </w:p>
        </w:tc>
      </w:tr>
    </w:tbl>
    <w:p w:rsidR="00894C15" w:rsidRPr="00753A69" w:rsidRDefault="00894C15" w:rsidP="00894C15">
      <w:pPr>
        <w:spacing w:after="120" w:line="240" w:lineRule="auto"/>
        <w:jc w:val="center"/>
        <w:rPr>
          <w:b/>
          <w:szCs w:val="24"/>
        </w:rPr>
      </w:pPr>
      <w:r w:rsidRPr="00753A69">
        <w:rPr>
          <w:b/>
          <w:szCs w:val="24"/>
        </w:rPr>
        <w:t>BÁO CÁO</w:t>
      </w:r>
    </w:p>
    <w:p w:rsidR="00894C15" w:rsidRPr="00753A69" w:rsidRDefault="00894C15" w:rsidP="00894C15">
      <w:pPr>
        <w:spacing w:after="120" w:line="240" w:lineRule="auto"/>
        <w:jc w:val="center"/>
        <w:rPr>
          <w:b/>
          <w:spacing w:val="-4"/>
          <w:szCs w:val="24"/>
        </w:rPr>
      </w:pPr>
      <w:r w:rsidRPr="00753A69">
        <w:rPr>
          <w:b/>
          <w:spacing w:val="-4"/>
          <w:szCs w:val="24"/>
        </w:rPr>
        <w:t xml:space="preserve"> KẾT QUẢ THỰC HIỆN “NĂM VÌ LỢI ÍCH ĐOÀN VIÊN CÔNG ĐOÀN”</w:t>
      </w:r>
      <w:r w:rsidR="00084FBB">
        <w:rPr>
          <w:b/>
          <w:spacing w:val="-4"/>
          <w:szCs w:val="24"/>
        </w:rPr>
        <w:t xml:space="preserve"> 2017</w:t>
      </w:r>
    </w:p>
    <w:p w:rsidR="00894C15" w:rsidRDefault="00894C15" w:rsidP="00894C15">
      <w:pPr>
        <w:spacing w:after="120" w:line="240" w:lineRule="auto"/>
        <w:jc w:val="center"/>
        <w:rPr>
          <w:b/>
          <w:sz w:val="28"/>
          <w:szCs w:val="28"/>
        </w:rPr>
      </w:pPr>
    </w:p>
    <w:p w:rsidR="006D05F1" w:rsidRPr="00894C15" w:rsidRDefault="00180AE7" w:rsidP="00894C15">
      <w:pPr>
        <w:spacing w:after="120" w:line="240" w:lineRule="auto"/>
        <w:jc w:val="center"/>
        <w:rPr>
          <w:b/>
          <w:sz w:val="28"/>
          <w:szCs w:val="28"/>
        </w:rPr>
      </w:pPr>
      <w:r w:rsidRPr="00894C15">
        <w:rPr>
          <w:b/>
          <w:sz w:val="28"/>
          <w:szCs w:val="28"/>
        </w:rPr>
        <w:t>Kính gử</w:t>
      </w:r>
      <w:r w:rsidR="000F7A51" w:rsidRPr="00894C15">
        <w:rPr>
          <w:b/>
          <w:sz w:val="28"/>
          <w:szCs w:val="28"/>
        </w:rPr>
        <w:t>i:</w:t>
      </w:r>
      <w:r w:rsidRPr="00894C15">
        <w:rPr>
          <w:b/>
          <w:sz w:val="28"/>
          <w:szCs w:val="28"/>
        </w:rPr>
        <w:t xml:space="preserve"> </w:t>
      </w:r>
      <w:r w:rsidR="00894C15" w:rsidRPr="00894C15">
        <w:rPr>
          <w:b/>
          <w:sz w:val="28"/>
          <w:szCs w:val="28"/>
        </w:rPr>
        <w:t xml:space="preserve">Ban Thường vụ Tổng liên đoàn Lao động Việt </w:t>
      </w:r>
      <w:r w:rsidR="00894C15">
        <w:rPr>
          <w:b/>
          <w:sz w:val="28"/>
          <w:szCs w:val="28"/>
        </w:rPr>
        <w:t>N</w:t>
      </w:r>
      <w:r w:rsidR="00894C15" w:rsidRPr="00894C15">
        <w:rPr>
          <w:b/>
          <w:sz w:val="28"/>
          <w:szCs w:val="28"/>
        </w:rPr>
        <w:t>am</w:t>
      </w:r>
    </w:p>
    <w:p w:rsidR="00753A69" w:rsidRDefault="00DC7DC0" w:rsidP="00753A69">
      <w:pPr>
        <w:spacing w:after="120" w:line="240" w:lineRule="auto"/>
        <w:jc w:val="both"/>
        <w:rPr>
          <w:sz w:val="28"/>
          <w:szCs w:val="28"/>
        </w:rPr>
      </w:pPr>
      <w:r>
        <w:rPr>
          <w:sz w:val="28"/>
          <w:szCs w:val="28"/>
        </w:rPr>
        <w:tab/>
      </w:r>
    </w:p>
    <w:p w:rsidR="00894C15" w:rsidRPr="00291526" w:rsidRDefault="00753A69" w:rsidP="00753A69">
      <w:pPr>
        <w:spacing w:before="120" w:after="120" w:line="240" w:lineRule="auto"/>
        <w:jc w:val="both"/>
        <w:rPr>
          <w:sz w:val="28"/>
          <w:szCs w:val="28"/>
        </w:rPr>
      </w:pPr>
      <w:r>
        <w:rPr>
          <w:sz w:val="28"/>
          <w:szCs w:val="28"/>
        </w:rPr>
        <w:tab/>
      </w:r>
      <w:r w:rsidR="00894C15" w:rsidRPr="00291526">
        <w:rPr>
          <w:sz w:val="28"/>
          <w:szCs w:val="28"/>
        </w:rPr>
        <w:t xml:space="preserve">Thực hiện Công văn số 1451/TLĐ ngày 12 tháng 9 năm 2017 của Đoàn Chủ tịch </w:t>
      </w:r>
      <w:r w:rsidR="00291526" w:rsidRPr="00291526">
        <w:rPr>
          <w:sz w:val="28"/>
          <w:szCs w:val="28"/>
        </w:rPr>
        <w:t xml:space="preserve">Tổng </w:t>
      </w:r>
      <w:r w:rsidR="00894C15" w:rsidRPr="00291526">
        <w:rPr>
          <w:sz w:val="28"/>
          <w:szCs w:val="28"/>
        </w:rPr>
        <w:t xml:space="preserve">Liên đoàn Lao động Việt Nam về việc đẩy mạnh triển khai thực hiện </w:t>
      </w:r>
      <w:r w:rsidR="00894C15" w:rsidRPr="00291526">
        <w:rPr>
          <w:i/>
          <w:sz w:val="28"/>
          <w:szCs w:val="28"/>
        </w:rPr>
        <w:t>“Năm vì lợi ích đoàn viên”,</w:t>
      </w:r>
      <w:r w:rsidR="00894C15" w:rsidRPr="00291526">
        <w:rPr>
          <w:sz w:val="28"/>
          <w:szCs w:val="28"/>
        </w:rPr>
        <w:t xml:space="preserve"> các thỏa thuận hợp tác thực hiện </w:t>
      </w:r>
      <w:r w:rsidR="00894C15" w:rsidRPr="00291526">
        <w:rPr>
          <w:i/>
          <w:sz w:val="28"/>
          <w:szCs w:val="28"/>
        </w:rPr>
        <w:t>“Chương trình phúc lợi cho đoàn viên và người lao động;</w:t>
      </w:r>
      <w:r w:rsidR="0044211C" w:rsidRPr="00291526">
        <w:rPr>
          <w:sz w:val="28"/>
          <w:szCs w:val="28"/>
        </w:rPr>
        <w:t xml:space="preserve"> Công đoàn Dệt May Việt Nam báo cáo công tác triển khai và kết quả thực hiện “</w:t>
      </w:r>
      <w:r w:rsidR="00084FBB" w:rsidRPr="00291526">
        <w:rPr>
          <w:sz w:val="28"/>
          <w:szCs w:val="28"/>
        </w:rPr>
        <w:t>N</w:t>
      </w:r>
      <w:r w:rsidR="0044211C" w:rsidRPr="00291526">
        <w:rPr>
          <w:sz w:val="28"/>
          <w:szCs w:val="28"/>
        </w:rPr>
        <w:t>ăm vì lợi ích đoàn viên công đoàn” năm 2017, cụ thể như sau:</w:t>
      </w:r>
    </w:p>
    <w:p w:rsidR="0044211C" w:rsidRPr="00291526" w:rsidRDefault="0044211C" w:rsidP="00753A69">
      <w:pPr>
        <w:spacing w:before="120" w:after="120" w:line="240" w:lineRule="auto"/>
        <w:ind w:firstLine="720"/>
        <w:jc w:val="both"/>
        <w:rPr>
          <w:b/>
          <w:sz w:val="28"/>
          <w:szCs w:val="28"/>
        </w:rPr>
      </w:pPr>
      <w:r w:rsidRPr="00291526">
        <w:rPr>
          <w:b/>
          <w:sz w:val="28"/>
          <w:szCs w:val="28"/>
        </w:rPr>
        <w:t xml:space="preserve">I. </w:t>
      </w:r>
      <w:r w:rsidR="00226415" w:rsidRPr="00291526">
        <w:rPr>
          <w:b/>
          <w:sz w:val="28"/>
          <w:szCs w:val="28"/>
        </w:rPr>
        <w:t>Đặc điểm, tình hình chung của Ngành:</w:t>
      </w:r>
    </w:p>
    <w:p w:rsidR="00226415" w:rsidRPr="00291526" w:rsidRDefault="00226415" w:rsidP="00753A69">
      <w:pPr>
        <w:spacing w:before="120" w:after="120" w:line="240" w:lineRule="auto"/>
        <w:ind w:firstLine="709"/>
        <w:jc w:val="both"/>
        <w:rPr>
          <w:spacing w:val="-6"/>
          <w:sz w:val="28"/>
          <w:szCs w:val="28"/>
          <w:lang w:val="af-ZA"/>
        </w:rPr>
      </w:pPr>
      <w:r w:rsidRPr="00291526">
        <w:rPr>
          <w:spacing w:val="-6"/>
          <w:sz w:val="28"/>
          <w:szCs w:val="28"/>
          <w:lang w:val="af-ZA"/>
        </w:rPr>
        <w:t xml:space="preserve">Hiện nay Công đoàn DMVN quản lý trực tiếp 115 công đoàn cơ sở (CĐCS) gồm: 4 CĐCS là DN 100% vốn nhà nước, 98 DN là công ty cổ phần và 3 DN có vốn liên doanh nước ngoài và 10 CĐCS thuộc đơn vị hành chính sự nghiệp với tổng số:119.133 ĐVCĐ/127.453 CNVCLĐ, trong đó có 90.379 nữ CNLĐ. </w:t>
      </w:r>
    </w:p>
    <w:p w:rsidR="00ED2206" w:rsidRPr="00291526" w:rsidRDefault="00226415" w:rsidP="00753A69">
      <w:pPr>
        <w:shd w:val="clear" w:color="auto" w:fill="FFFFFF"/>
        <w:spacing w:before="120" w:after="120" w:line="240" w:lineRule="auto"/>
        <w:ind w:firstLine="709"/>
        <w:jc w:val="both"/>
        <w:rPr>
          <w:sz w:val="28"/>
          <w:szCs w:val="28"/>
          <w:lang w:val="af-ZA"/>
        </w:rPr>
      </w:pPr>
      <w:r w:rsidRPr="00291526">
        <w:rPr>
          <w:sz w:val="28"/>
          <w:szCs w:val="28"/>
          <w:lang w:val="af-ZA"/>
        </w:rPr>
        <w:t>Do đặc điểm chung của ngành Dệt May Việ</w:t>
      </w:r>
      <w:r w:rsidR="00084FBB" w:rsidRPr="00291526">
        <w:rPr>
          <w:sz w:val="28"/>
          <w:szCs w:val="28"/>
          <w:lang w:val="af-ZA"/>
        </w:rPr>
        <w:t>t Nam:</w:t>
      </w:r>
      <w:r w:rsidRPr="00291526">
        <w:rPr>
          <w:sz w:val="28"/>
          <w:szCs w:val="28"/>
          <w:lang w:val="af-ZA"/>
        </w:rPr>
        <w:t xml:space="preserve"> số lượng công nhân đông, chủ yếu là lao động nữ, trong đó một bộ phận lớn lao động trong độ tuổi sinh đẻ, nuôi con nhỏ, thời giờ làm việc nhiều, nên phần lớn người lao động có ít thời gian để chăm lo một cách đầy đủ cho cuộc sống gia đình, hạn chế trong việc nâng cao trình độ văn hóa, cải thiện đời sống tinh thầ</w:t>
      </w:r>
      <w:r w:rsidR="00ED2206" w:rsidRPr="00291526">
        <w:rPr>
          <w:sz w:val="28"/>
          <w:szCs w:val="28"/>
          <w:lang w:val="af-ZA"/>
        </w:rPr>
        <w:t>n và sử dụng các dịch vụ tiệ</w:t>
      </w:r>
      <w:r w:rsidR="00084FBB" w:rsidRPr="00291526">
        <w:rPr>
          <w:sz w:val="28"/>
          <w:szCs w:val="28"/>
          <w:lang w:val="af-ZA"/>
        </w:rPr>
        <w:t>n ích khác;</w:t>
      </w:r>
    </w:p>
    <w:p w:rsidR="008C1462" w:rsidRPr="00291526" w:rsidRDefault="00ED2206" w:rsidP="00753A69">
      <w:pPr>
        <w:shd w:val="clear" w:color="auto" w:fill="FFFFFF"/>
        <w:spacing w:before="120" w:after="120" w:line="240" w:lineRule="auto"/>
        <w:ind w:firstLine="709"/>
        <w:jc w:val="both"/>
        <w:rPr>
          <w:sz w:val="28"/>
          <w:szCs w:val="28"/>
        </w:rPr>
      </w:pPr>
      <w:r w:rsidRPr="00291526">
        <w:rPr>
          <w:sz w:val="28"/>
          <w:szCs w:val="28"/>
          <w:lang w:val="af-ZA"/>
        </w:rPr>
        <w:t xml:space="preserve">Xuất phát từ tình hình đó, nhằm mang lại những lợi ích thiết thực cho đoàn viên công đoàn và người lao động, tạo điều kiện cho người lao động ổn định cuộc sống, yên tâm công tác, góp phần xây dựng quan hệ lao động hài hòa; </w:t>
      </w:r>
      <w:r w:rsidR="00145819" w:rsidRPr="00291526">
        <w:rPr>
          <w:sz w:val="28"/>
          <w:szCs w:val="28"/>
        </w:rPr>
        <w:t>các cấp công đoàn đã có nhiều giải pháp triển khai cụ thể</w:t>
      </w:r>
      <w:r w:rsidRPr="00291526">
        <w:rPr>
          <w:sz w:val="28"/>
          <w:szCs w:val="28"/>
        </w:rPr>
        <w:t xml:space="preserve">, </w:t>
      </w:r>
      <w:r w:rsidR="00145819" w:rsidRPr="00291526">
        <w:rPr>
          <w:sz w:val="28"/>
          <w:szCs w:val="28"/>
        </w:rPr>
        <w:t xml:space="preserve">mang lại những lợi ích </w:t>
      </w:r>
      <w:r w:rsidR="003E5169" w:rsidRPr="00291526">
        <w:rPr>
          <w:sz w:val="28"/>
          <w:szCs w:val="28"/>
        </w:rPr>
        <w:t>rõ nét</w:t>
      </w:r>
      <w:r w:rsidR="009E1CD5" w:rsidRPr="00291526">
        <w:rPr>
          <w:sz w:val="28"/>
          <w:szCs w:val="28"/>
        </w:rPr>
        <w:t>, thiết thực</w:t>
      </w:r>
      <w:r w:rsidR="003E5169" w:rsidRPr="00291526">
        <w:rPr>
          <w:sz w:val="28"/>
          <w:szCs w:val="28"/>
        </w:rPr>
        <w:t xml:space="preserve"> cho đoàn viên</w:t>
      </w:r>
      <w:r w:rsidR="000422C9" w:rsidRPr="00291526">
        <w:rPr>
          <w:sz w:val="28"/>
          <w:szCs w:val="28"/>
        </w:rPr>
        <w:t xml:space="preserve"> như: </w:t>
      </w:r>
      <w:r w:rsidR="00B221DB" w:rsidRPr="00291526">
        <w:rPr>
          <w:sz w:val="28"/>
          <w:szCs w:val="28"/>
        </w:rPr>
        <w:t xml:space="preserve">thông qua </w:t>
      </w:r>
      <w:r w:rsidR="000422C9" w:rsidRPr="00291526">
        <w:rPr>
          <w:sz w:val="28"/>
          <w:szCs w:val="28"/>
        </w:rPr>
        <w:t>thương lượ</w:t>
      </w:r>
      <w:r w:rsidR="00B221DB" w:rsidRPr="00291526">
        <w:rPr>
          <w:sz w:val="28"/>
          <w:szCs w:val="28"/>
        </w:rPr>
        <w:t>ng và</w:t>
      </w:r>
      <w:r w:rsidR="000422C9" w:rsidRPr="00291526">
        <w:rPr>
          <w:sz w:val="28"/>
          <w:szCs w:val="28"/>
        </w:rPr>
        <w:t xml:space="preserve"> ký kết thỏa ước lao động tập thể có lợi hơn </w:t>
      </w:r>
      <w:r w:rsidR="00B221DB" w:rsidRPr="00291526">
        <w:rPr>
          <w:sz w:val="28"/>
          <w:szCs w:val="28"/>
        </w:rPr>
        <w:t xml:space="preserve">cho người lao động </w:t>
      </w:r>
      <w:r w:rsidR="000422C9" w:rsidRPr="00291526">
        <w:rPr>
          <w:sz w:val="28"/>
          <w:szCs w:val="28"/>
        </w:rPr>
        <w:t>so với quy định của pháp luật</w:t>
      </w:r>
      <w:r w:rsidR="00827F48" w:rsidRPr="00291526">
        <w:rPr>
          <w:sz w:val="28"/>
          <w:szCs w:val="28"/>
        </w:rPr>
        <w:t>;</w:t>
      </w:r>
      <w:r w:rsidR="003E5169" w:rsidRPr="00291526">
        <w:rPr>
          <w:sz w:val="28"/>
          <w:szCs w:val="28"/>
        </w:rPr>
        <w:t xml:space="preserve"> </w:t>
      </w:r>
      <w:r w:rsidR="000422C9" w:rsidRPr="00291526">
        <w:rPr>
          <w:sz w:val="28"/>
          <w:szCs w:val="28"/>
        </w:rPr>
        <w:t>đối thoại, xây dựng và thực hiện quy chế dân chủ ở cơ sở</w:t>
      </w:r>
      <w:r w:rsidR="002862B9" w:rsidRPr="00291526">
        <w:rPr>
          <w:sz w:val="28"/>
          <w:szCs w:val="28"/>
        </w:rPr>
        <w:t>;</w:t>
      </w:r>
      <w:r w:rsidR="000422C9" w:rsidRPr="00291526">
        <w:rPr>
          <w:sz w:val="28"/>
          <w:szCs w:val="28"/>
        </w:rPr>
        <w:t xml:space="preserve"> chương trình phúc lợi cho </w:t>
      </w:r>
      <w:r w:rsidR="002862B9" w:rsidRPr="00291526">
        <w:rPr>
          <w:sz w:val="28"/>
          <w:szCs w:val="28"/>
        </w:rPr>
        <w:t>đoàn viên thông qua</w:t>
      </w:r>
      <w:r w:rsidR="000422C9" w:rsidRPr="00291526">
        <w:rPr>
          <w:sz w:val="28"/>
          <w:szCs w:val="28"/>
        </w:rPr>
        <w:t xml:space="preserve"> </w:t>
      </w:r>
      <w:r w:rsidR="000F7A51" w:rsidRPr="00291526">
        <w:rPr>
          <w:sz w:val="28"/>
          <w:szCs w:val="28"/>
        </w:rPr>
        <w:t>các thiết chế công đoàn từ các cấp công đoàn cơ sở đến cấp ngành, tư vấn pháp luật cho cán bộ, đoàn viên công đoàn và người lao độ</w:t>
      </w:r>
      <w:r w:rsidRPr="00291526">
        <w:rPr>
          <w:sz w:val="28"/>
          <w:szCs w:val="28"/>
        </w:rPr>
        <w:t xml:space="preserve">ng </w:t>
      </w:r>
      <w:r w:rsidR="000F7A51" w:rsidRPr="00291526">
        <w:rPr>
          <w:sz w:val="28"/>
          <w:szCs w:val="28"/>
        </w:rPr>
        <w:t>nhằm mang lại lợi ích lớn hơn, phúc lợi vật chất nhiều hơn, nâng cao</w:t>
      </w:r>
      <w:r w:rsidR="005655A2" w:rsidRPr="00291526">
        <w:rPr>
          <w:sz w:val="28"/>
          <w:szCs w:val="28"/>
        </w:rPr>
        <w:t xml:space="preserve"> lợi ích tinh thần, quyền lợi chính trị cho đoàn viên,…</w:t>
      </w:r>
      <w:r w:rsidR="005726A0" w:rsidRPr="00291526">
        <w:rPr>
          <w:sz w:val="28"/>
          <w:szCs w:val="28"/>
        </w:rPr>
        <w:t xml:space="preserve">đã </w:t>
      </w:r>
      <w:r w:rsidR="003E5169" w:rsidRPr="00291526">
        <w:rPr>
          <w:sz w:val="28"/>
          <w:szCs w:val="28"/>
        </w:rPr>
        <w:t>góp phần tăng niềm tin của đoàn viên</w:t>
      </w:r>
      <w:r w:rsidR="002F618C" w:rsidRPr="00291526">
        <w:rPr>
          <w:sz w:val="28"/>
          <w:szCs w:val="28"/>
        </w:rPr>
        <w:t>, người lao động</w:t>
      </w:r>
      <w:r w:rsidR="003E5169" w:rsidRPr="00291526">
        <w:rPr>
          <w:sz w:val="28"/>
          <w:szCs w:val="28"/>
        </w:rPr>
        <w:t xml:space="preserve"> vào tổ chức Công đoàn.</w:t>
      </w:r>
    </w:p>
    <w:p w:rsidR="007F30B5" w:rsidRPr="00291526" w:rsidRDefault="00ED2206" w:rsidP="00753A69">
      <w:pPr>
        <w:spacing w:before="120" w:after="120" w:line="240" w:lineRule="auto"/>
        <w:ind w:firstLine="720"/>
        <w:jc w:val="both"/>
        <w:rPr>
          <w:b/>
          <w:sz w:val="28"/>
          <w:szCs w:val="28"/>
        </w:rPr>
      </w:pPr>
      <w:r w:rsidRPr="00291526">
        <w:rPr>
          <w:b/>
          <w:sz w:val="28"/>
          <w:szCs w:val="28"/>
        </w:rPr>
        <w:t>II. Công tác triển khai, chỉ đạo và kết quả thực hiện:</w:t>
      </w:r>
    </w:p>
    <w:p w:rsidR="00ED2206" w:rsidRPr="00291526" w:rsidRDefault="00ED2206" w:rsidP="00753A69">
      <w:pPr>
        <w:pStyle w:val="ListParagraph"/>
        <w:numPr>
          <w:ilvl w:val="0"/>
          <w:numId w:val="4"/>
        </w:numPr>
        <w:spacing w:before="120" w:after="120" w:line="240" w:lineRule="auto"/>
        <w:jc w:val="both"/>
        <w:rPr>
          <w:b/>
          <w:sz w:val="28"/>
          <w:szCs w:val="28"/>
        </w:rPr>
      </w:pPr>
      <w:r w:rsidRPr="00291526">
        <w:rPr>
          <w:b/>
          <w:sz w:val="28"/>
          <w:szCs w:val="28"/>
        </w:rPr>
        <w:t>Công tác triển khai, chỉ đạo:</w:t>
      </w:r>
    </w:p>
    <w:p w:rsidR="00ED2206" w:rsidRPr="00291526" w:rsidRDefault="00ED2206" w:rsidP="00753A69">
      <w:pPr>
        <w:spacing w:before="120" w:after="120" w:line="240" w:lineRule="auto"/>
        <w:ind w:firstLine="720"/>
        <w:jc w:val="both"/>
        <w:rPr>
          <w:sz w:val="28"/>
          <w:szCs w:val="28"/>
          <w:lang w:val="de-DE"/>
        </w:rPr>
      </w:pPr>
      <w:r w:rsidRPr="00291526">
        <w:rPr>
          <w:sz w:val="28"/>
          <w:szCs w:val="28"/>
        </w:rPr>
        <w:lastRenderedPageBreak/>
        <w:t xml:space="preserve">Với chủ đề trọng tâm xuyên suốt trong hoạt động công đoàn năm 2017 là </w:t>
      </w:r>
      <w:r w:rsidRPr="00291526">
        <w:rPr>
          <w:i/>
          <w:sz w:val="28"/>
          <w:szCs w:val="28"/>
        </w:rPr>
        <w:t>“Năm vì lợi ích đoàn viên”</w:t>
      </w:r>
      <w:r w:rsidRPr="00291526">
        <w:rPr>
          <w:sz w:val="28"/>
          <w:szCs w:val="28"/>
        </w:rPr>
        <w:t xml:space="preserve">, </w:t>
      </w:r>
      <w:r w:rsidRPr="00291526">
        <w:rPr>
          <w:sz w:val="28"/>
          <w:szCs w:val="28"/>
          <w:lang w:val="de-DE"/>
        </w:rPr>
        <w:t xml:space="preserve"> vì mục tiêu NLĐ có “</w:t>
      </w:r>
      <w:r w:rsidRPr="00291526">
        <w:rPr>
          <w:i/>
          <w:sz w:val="28"/>
          <w:szCs w:val="28"/>
          <w:lang w:val="de-DE"/>
        </w:rPr>
        <w:t>Quyền lợi đảm bảo, phúc lợi tốt hơn</w:t>
      </w:r>
      <w:r w:rsidRPr="00291526">
        <w:rPr>
          <w:sz w:val="28"/>
          <w:szCs w:val="28"/>
          <w:lang w:val="de-DE"/>
        </w:rPr>
        <w:t xml:space="preserve">”, Công đoàn DMVN đã ban hành công văn số 84 ngày 13/3/2017; công văn số 106 ngày 28/3/2017 hướng dẫn các cấp công đoàn triển khai một số hoạt động trọng tâm, trong đó chú trọng đến việc tổ chức các hoạt động hướng về NLĐ, đặc biệt tập trung cải thiện môi trường làm việc, </w:t>
      </w:r>
      <w:r w:rsidRPr="00291526">
        <w:rPr>
          <w:sz w:val="28"/>
          <w:szCs w:val="28"/>
          <w:lang w:val="pt-BR"/>
        </w:rPr>
        <w:t>đảm bảo ATVSLĐ</w:t>
      </w:r>
      <w:r w:rsidRPr="00291526">
        <w:rPr>
          <w:sz w:val="28"/>
          <w:szCs w:val="28"/>
          <w:lang w:val="de-DE"/>
        </w:rPr>
        <w:t>, chăm lo đời sống vật chất và tinh thần cho NLĐ.</w:t>
      </w:r>
    </w:p>
    <w:p w:rsidR="00F06D74" w:rsidRPr="00291526" w:rsidRDefault="00ED2206" w:rsidP="00753A69">
      <w:pPr>
        <w:spacing w:before="120" w:after="120" w:line="240" w:lineRule="auto"/>
        <w:ind w:firstLine="720"/>
        <w:jc w:val="both"/>
        <w:rPr>
          <w:sz w:val="28"/>
          <w:szCs w:val="28"/>
        </w:rPr>
      </w:pPr>
      <w:r w:rsidRPr="00291526">
        <w:rPr>
          <w:sz w:val="28"/>
          <w:szCs w:val="28"/>
          <w:lang w:val="de-DE"/>
        </w:rPr>
        <w:t xml:space="preserve">Bên cạnh đó, Công đoàn Dệt May Việt Nam cũng đẩy mạnh tuyên truyền tới các cấp công đoàn cơ sở </w:t>
      </w:r>
      <w:r w:rsidRPr="00291526">
        <w:rPr>
          <w:i/>
          <w:sz w:val="28"/>
          <w:szCs w:val="28"/>
        </w:rPr>
        <w:t>“</w:t>
      </w:r>
      <w:r w:rsidR="00F06D74" w:rsidRPr="00291526">
        <w:rPr>
          <w:i/>
          <w:sz w:val="28"/>
          <w:szCs w:val="28"/>
        </w:rPr>
        <w:t>Chương trình phúc lợi cho đoàn viên Công đoàn</w:t>
      </w:r>
      <w:r w:rsidRPr="00291526">
        <w:rPr>
          <w:i/>
          <w:sz w:val="28"/>
          <w:szCs w:val="28"/>
        </w:rPr>
        <w:t>”</w:t>
      </w:r>
      <w:r w:rsidRPr="00291526">
        <w:rPr>
          <w:sz w:val="28"/>
          <w:szCs w:val="28"/>
        </w:rPr>
        <w:t xml:space="preserve">, </w:t>
      </w:r>
      <w:r w:rsidR="00F06D74" w:rsidRPr="00291526">
        <w:rPr>
          <w:sz w:val="28"/>
          <w:szCs w:val="28"/>
        </w:rPr>
        <w:t>Thông qua các Thỏa thuận hợp tác được ký kết giữa Tổng liên đoàn Lao động Việt Nam và 17 đối tác, cụ thể</w:t>
      </w:r>
      <w:r w:rsidR="0092726A">
        <w:rPr>
          <w:sz w:val="28"/>
          <w:szCs w:val="28"/>
        </w:rPr>
        <w:t>:</w:t>
      </w:r>
    </w:p>
    <w:p w:rsidR="00F06D74" w:rsidRPr="00291526" w:rsidRDefault="00F06D74" w:rsidP="00753A69">
      <w:pPr>
        <w:spacing w:before="120" w:after="120" w:line="240" w:lineRule="auto"/>
        <w:ind w:firstLine="720"/>
        <w:jc w:val="both"/>
        <w:rPr>
          <w:sz w:val="28"/>
          <w:szCs w:val="28"/>
        </w:rPr>
      </w:pPr>
      <w:r w:rsidRPr="00291526">
        <w:rPr>
          <w:sz w:val="28"/>
          <w:szCs w:val="28"/>
        </w:rPr>
        <w:t>- Ban hành công văn số 92/CSPL ngày 17/3/2017 và công văn số 336/CSPL-CĐDM ngày 16/8/2017 thông báo về Phúc lợi cho đoàn viên công đoàn gửi các công đoàn cơ sở.</w:t>
      </w:r>
    </w:p>
    <w:p w:rsidR="00F06D74" w:rsidRPr="00291526" w:rsidRDefault="00F06D74" w:rsidP="00753A69">
      <w:pPr>
        <w:spacing w:before="120" w:after="120" w:line="240" w:lineRule="auto"/>
        <w:ind w:firstLine="720"/>
        <w:jc w:val="both"/>
        <w:rPr>
          <w:sz w:val="28"/>
          <w:szCs w:val="28"/>
        </w:rPr>
      </w:pPr>
      <w:r w:rsidRPr="00291526">
        <w:rPr>
          <w:sz w:val="28"/>
          <w:szCs w:val="28"/>
        </w:rPr>
        <w:t>- Ban hành công văn số 458/CSPL-CĐDM ngày 23/10/2017 về đẩy mạnh triển khai thực hiện “Năm vì lợi ích đoàn viên”; tóm tắt các phúc lợi của 17 đối tác đã ký thỏa thuận hợp tác với Tổng liên đoàn gửi công đoàn cơ sở để phổ biến tới toàn thể đoàn viên công đoàn, người lao động trong hệ thống.</w:t>
      </w:r>
    </w:p>
    <w:p w:rsidR="00ED2206" w:rsidRPr="00291526" w:rsidRDefault="00F06D74" w:rsidP="00753A69">
      <w:pPr>
        <w:spacing w:before="120" w:after="120" w:line="240" w:lineRule="auto"/>
        <w:ind w:firstLine="397"/>
        <w:rPr>
          <w:b/>
          <w:sz w:val="28"/>
          <w:szCs w:val="28"/>
        </w:rPr>
      </w:pPr>
      <w:r w:rsidRPr="00291526">
        <w:rPr>
          <w:b/>
          <w:sz w:val="28"/>
          <w:szCs w:val="28"/>
        </w:rPr>
        <w:tab/>
        <w:t>2. Kết quả thực hiện “Năm vì lợi ích đoàn viên”</w:t>
      </w:r>
    </w:p>
    <w:p w:rsidR="00F06D74" w:rsidRPr="00291526" w:rsidRDefault="00F06D74" w:rsidP="00753A69">
      <w:pPr>
        <w:spacing w:before="120" w:after="120" w:line="240" w:lineRule="auto"/>
        <w:ind w:firstLine="397"/>
        <w:rPr>
          <w:b/>
          <w:i/>
          <w:sz w:val="28"/>
          <w:szCs w:val="28"/>
        </w:rPr>
      </w:pPr>
      <w:r w:rsidRPr="00291526">
        <w:rPr>
          <w:b/>
          <w:i/>
          <w:sz w:val="28"/>
          <w:szCs w:val="28"/>
        </w:rPr>
        <w:tab/>
        <w:t>(</w:t>
      </w:r>
      <w:r w:rsidR="00753A69" w:rsidRPr="00291526">
        <w:rPr>
          <w:b/>
          <w:i/>
          <w:sz w:val="28"/>
          <w:szCs w:val="28"/>
        </w:rPr>
        <w:t>Các chỉ tiêu cụ thể t</w:t>
      </w:r>
      <w:r w:rsidRPr="00291526">
        <w:rPr>
          <w:b/>
          <w:i/>
          <w:sz w:val="28"/>
          <w:szCs w:val="28"/>
        </w:rPr>
        <w:t>heo phụ lục 03 đính kèm báo cáo này)</w:t>
      </w:r>
    </w:p>
    <w:p w:rsidR="00F06D74" w:rsidRPr="00291526" w:rsidRDefault="00F06D74" w:rsidP="00753A69">
      <w:pPr>
        <w:spacing w:before="120" w:after="120" w:line="240" w:lineRule="auto"/>
        <w:ind w:firstLine="397"/>
        <w:rPr>
          <w:b/>
          <w:sz w:val="28"/>
          <w:szCs w:val="28"/>
        </w:rPr>
      </w:pPr>
      <w:r w:rsidRPr="00291526">
        <w:rPr>
          <w:b/>
          <w:sz w:val="28"/>
          <w:szCs w:val="28"/>
        </w:rPr>
        <w:tab/>
        <w:t>III. Các mô hình, kinh nghiệm tốt cần nhân rộng:</w:t>
      </w:r>
    </w:p>
    <w:p w:rsidR="00F06D74" w:rsidRPr="00291526" w:rsidRDefault="00F06D74" w:rsidP="00753A69">
      <w:pPr>
        <w:pStyle w:val="ListParagraph"/>
        <w:spacing w:before="120" w:after="120" w:line="240" w:lineRule="auto"/>
        <w:ind w:left="0" w:firstLine="720"/>
        <w:jc w:val="both"/>
        <w:rPr>
          <w:rFonts w:ascii="Times New Roman Bold" w:hAnsi="Times New Roman Bold"/>
          <w:b/>
          <w:spacing w:val="-6"/>
          <w:sz w:val="28"/>
          <w:szCs w:val="28"/>
          <w:shd w:val="clear" w:color="auto" w:fill="FFFFFF"/>
        </w:rPr>
      </w:pPr>
      <w:r w:rsidRPr="00291526">
        <w:rPr>
          <w:rFonts w:ascii="Times New Roman Bold" w:hAnsi="Times New Roman Bold"/>
          <w:b/>
          <w:spacing w:val="-6"/>
          <w:sz w:val="28"/>
          <w:szCs w:val="28"/>
        </w:rPr>
        <w:t xml:space="preserve">1. </w:t>
      </w:r>
      <w:r w:rsidRPr="00291526">
        <w:rPr>
          <w:rFonts w:ascii="Times New Roman Bold" w:hAnsi="Times New Roman Bold"/>
          <w:b/>
          <w:spacing w:val="-6"/>
          <w:sz w:val="28"/>
          <w:szCs w:val="28"/>
          <w:shd w:val="clear" w:color="auto" w:fill="FFFFFF"/>
        </w:rPr>
        <w:t>Mô hình nhà máy sản xuất gắn liền với các công trình đa phúc lợi, đa tiện ích cho đoàn viên công đoàn của Tổng Công ty May 10 - Công ty Cổ phần.</w:t>
      </w:r>
    </w:p>
    <w:p w:rsidR="00F06D74" w:rsidRPr="00291526" w:rsidRDefault="00F06D74" w:rsidP="00753A69">
      <w:pPr>
        <w:pStyle w:val="ListParagraph"/>
        <w:spacing w:before="120" w:after="120" w:line="240" w:lineRule="auto"/>
        <w:ind w:left="0" w:firstLine="720"/>
        <w:jc w:val="both"/>
        <w:rPr>
          <w:spacing w:val="-6"/>
          <w:sz w:val="28"/>
          <w:szCs w:val="28"/>
          <w:shd w:val="clear" w:color="auto" w:fill="FFFFFF"/>
        </w:rPr>
      </w:pPr>
      <w:r w:rsidRPr="00291526">
        <w:rPr>
          <w:spacing w:val="-6"/>
          <w:sz w:val="28"/>
          <w:szCs w:val="28"/>
          <w:shd w:val="clear" w:color="auto" w:fill="FFFFFF"/>
        </w:rPr>
        <w:t xml:space="preserve">Tổng Công ty Cổ phần May 10 là một trong những đơn vị trực thuộc Công đoàn Dệt May có mô hình hoạt động độc đáo: </w:t>
      </w:r>
      <w:r w:rsidRPr="00291526">
        <w:rPr>
          <w:b/>
          <w:i/>
          <w:spacing w:val="-6"/>
          <w:sz w:val="28"/>
          <w:szCs w:val="28"/>
          <w:shd w:val="clear" w:color="auto" w:fill="FFFFFF"/>
        </w:rPr>
        <w:t>mô hình nhà máy sản xuất gắn liền với các công trình phúc lợi như trường mầm non, trường đào tạo nghề, ký túc xá, siêu thị, nhà hàng, phòng khám đa khoa, điểm sinh hoạt văn hóa công nhân...</w:t>
      </w:r>
      <w:r w:rsidRPr="00291526">
        <w:rPr>
          <w:spacing w:val="-6"/>
          <w:sz w:val="28"/>
          <w:szCs w:val="28"/>
          <w:shd w:val="clear" w:color="auto" w:fill="FFFFFF"/>
        </w:rPr>
        <w:t>mang lại nhiều phúc lợi, lợi ích vượt trội cho đoàn viên công đoàn.</w:t>
      </w:r>
    </w:p>
    <w:p w:rsidR="00F06D74" w:rsidRPr="00291526" w:rsidRDefault="00F06D74" w:rsidP="00753A69">
      <w:pPr>
        <w:pStyle w:val="ListParagraph"/>
        <w:spacing w:before="120" w:after="120" w:line="240" w:lineRule="auto"/>
        <w:ind w:left="0" w:firstLine="720"/>
        <w:jc w:val="both"/>
        <w:rPr>
          <w:sz w:val="28"/>
          <w:szCs w:val="28"/>
          <w:shd w:val="clear" w:color="auto" w:fill="FFFFFF"/>
        </w:rPr>
      </w:pPr>
      <w:r w:rsidRPr="00291526">
        <w:rPr>
          <w:sz w:val="28"/>
          <w:szCs w:val="28"/>
          <w:shd w:val="clear" w:color="auto" w:fill="FFFFFF"/>
        </w:rPr>
        <w:t xml:space="preserve">Tổng Công ty Cổ phần May 10 được thành lập từ năm 1946, cùng với việc xây dựng hệ thống nhà xưởng sản xuất, </w:t>
      </w:r>
      <w:r w:rsidRPr="00291526">
        <w:rPr>
          <w:b/>
          <w:i/>
          <w:sz w:val="28"/>
          <w:szCs w:val="28"/>
          <w:shd w:val="clear" w:color="auto" w:fill="FFFFFF"/>
        </w:rPr>
        <w:t>trường mầm non, trạm y tế</w:t>
      </w:r>
      <w:r w:rsidRPr="00291526">
        <w:rPr>
          <w:sz w:val="28"/>
          <w:szCs w:val="28"/>
          <w:shd w:val="clear" w:color="auto" w:fill="FFFFFF"/>
        </w:rPr>
        <w:t xml:space="preserve"> cũng được xây dựng bên cạnh các khu vực sản xuất để thực hiện chức năng chăm sóc, nuôi dưỡng con em cán bộ công nhân viên và chăm sóc sức khỏe, chữa bệnh cho người lao động. Hơn 70 năm qua, Trường mầm non May 10 và Trạm Y tế luôn thực hiện tốt chức năng chăm sóc, giáo dục trẻ. Năm 2016 trường mầm non được nâng cấp, trang bị các thiết bị đào tạo theo chuẩn giáo dục trẻ mầm non. Trạm Y tế cũng được trang bị các thiết bị khám chữa bệnh mới như máy siêu âm, máy đo đường huyết, các máy móc phát hiện sớm bệnh nghề nghiệp cho người lao động. Tổng Công ty cũng xây dựng </w:t>
      </w:r>
      <w:r w:rsidRPr="00291526">
        <w:rPr>
          <w:b/>
          <w:i/>
          <w:sz w:val="28"/>
          <w:szCs w:val="28"/>
          <w:shd w:val="clear" w:color="auto" w:fill="FFFFFF"/>
        </w:rPr>
        <w:t>Trường Cao đẳng Nghề Long Biên</w:t>
      </w:r>
      <w:r w:rsidRPr="00291526">
        <w:rPr>
          <w:sz w:val="28"/>
          <w:szCs w:val="28"/>
          <w:shd w:val="clear" w:color="auto" w:fill="FFFFFF"/>
        </w:rPr>
        <w:t xml:space="preserve"> đặt ngay cạnh trụ sở lớn, để đào tạo nghề cho sinh viên, đào tạo nâng cao tay nghề cho người lao động. </w:t>
      </w:r>
      <w:r w:rsidRPr="00291526">
        <w:rPr>
          <w:b/>
          <w:i/>
          <w:sz w:val="28"/>
          <w:szCs w:val="28"/>
          <w:shd w:val="clear" w:color="auto" w:fill="FFFFFF"/>
        </w:rPr>
        <w:t>Công ty có nhà ăn ca cung cấp bữa ăn cho người lao động</w:t>
      </w:r>
      <w:r w:rsidRPr="00291526">
        <w:rPr>
          <w:sz w:val="28"/>
          <w:szCs w:val="28"/>
          <w:shd w:val="clear" w:color="auto" w:fill="FFFFFF"/>
        </w:rPr>
        <w:t xml:space="preserve"> với thực đơn phong phú, đảm bảo định lượng, calo cho người lao động; đặc biệt có cả thực đơn cho người ăn chay, người tiểu đường để mọi người lao động đều ăn tập trung tại Công ty, giảm thời gian đi lại, tăng thời gian nghỉ ngơi, tái sản xuất sức lao động. </w:t>
      </w:r>
    </w:p>
    <w:p w:rsidR="00F06D74" w:rsidRPr="00291526" w:rsidRDefault="00F06D74" w:rsidP="00753A69">
      <w:pPr>
        <w:spacing w:before="120" w:after="120" w:line="240" w:lineRule="auto"/>
        <w:ind w:firstLine="634"/>
        <w:jc w:val="both"/>
        <w:rPr>
          <w:rFonts w:eastAsia="MS Mincho"/>
          <w:sz w:val="28"/>
          <w:szCs w:val="28"/>
        </w:rPr>
      </w:pPr>
      <w:r w:rsidRPr="00291526">
        <w:rPr>
          <w:b/>
          <w:i/>
          <w:sz w:val="28"/>
          <w:szCs w:val="28"/>
          <w:shd w:val="clear" w:color="auto" w:fill="FFFFFF"/>
        </w:rPr>
        <w:lastRenderedPageBreak/>
        <w:t>Khách sạn Garco Dragon và siêu thị M10 Mart cũng được Tổng Công ty xây dựng từ năm 2000</w:t>
      </w:r>
      <w:r w:rsidRPr="00291526">
        <w:rPr>
          <w:sz w:val="28"/>
          <w:szCs w:val="28"/>
          <w:shd w:val="clear" w:color="auto" w:fill="FFFFFF"/>
        </w:rPr>
        <w:t xml:space="preserve">. Khách sạn có chức năng nghiên cứu, xây dựng thực đơn mới nhằm phục vụ các hội nghị, tiệc cưới và nhà ăn ca Tổng Công ty; Siêu thị M10Mart </w:t>
      </w:r>
      <w:r w:rsidRPr="00291526">
        <w:rPr>
          <w:rFonts w:eastAsia="MS Mincho"/>
          <w:sz w:val="28"/>
          <w:szCs w:val="28"/>
        </w:rPr>
        <w:t xml:space="preserve">Phối hợp với các nhà cung cấp triển khai các chương trình mua sắm ưu đãi với nhiều khuyến mại hấp dẫn dành cho khách hàng nhân dịp các ngày lễ lớn của đất nước. Thường xuyên tìm các nguồn hàng mới có nguồn gốc rõ ràng, đảm bảo chất lượng để phục vụ khách hàng; tập trung khai thác nguồn hàng tại địa phương và tổ chức bán hàng lưu động tại các XN trong Tổng công ty thu hút được đông đảo CBCNV. Quảng bá hình ảnh khu vực đồ lễ, thực phẩm chay. Nghiên cứu và sản xuất các mặt hàng thiết yếu từ các nguyên liệu tiết kiệm của Tổng công ty như túi giặt, túi bọc vali... với giá thành ưu đãi.  </w:t>
      </w:r>
    </w:p>
    <w:p w:rsidR="00F06D74" w:rsidRPr="00291526" w:rsidRDefault="00F06D74" w:rsidP="00753A69">
      <w:pPr>
        <w:spacing w:before="120" w:after="120" w:line="240" w:lineRule="auto"/>
        <w:ind w:firstLine="634"/>
        <w:jc w:val="both"/>
        <w:rPr>
          <w:rFonts w:eastAsia="MS Mincho"/>
          <w:sz w:val="28"/>
          <w:szCs w:val="28"/>
        </w:rPr>
      </w:pPr>
      <w:r w:rsidRPr="00291526">
        <w:rPr>
          <w:rFonts w:eastAsia="MS Mincho"/>
          <w:b/>
          <w:i/>
          <w:sz w:val="28"/>
          <w:szCs w:val="28"/>
        </w:rPr>
        <w:t xml:space="preserve">Phòng truyền thống May 10 </w:t>
      </w:r>
      <w:r w:rsidRPr="00291526">
        <w:rPr>
          <w:rFonts w:eastAsia="MS Mincho"/>
          <w:sz w:val="28"/>
          <w:szCs w:val="28"/>
        </w:rPr>
        <w:t>với nhiều hình ảnh, kỷ vật lưu dấu 71 năm hình thành và phát triển của Tổng Công ty, khơi dậy những giá trị đạo đức, tinh thần lao động sáng tạo của các thế hệ cán bộ công nhân viên Tổng Công ty, góp phần nâng cao hiệu quả giáo dục truyền thống cho cán bộ công nhân viên.</w:t>
      </w:r>
    </w:p>
    <w:p w:rsidR="00F06D74" w:rsidRPr="00291526" w:rsidRDefault="00F06D74" w:rsidP="00753A69">
      <w:pPr>
        <w:spacing w:before="120" w:after="120" w:line="240" w:lineRule="auto"/>
        <w:ind w:firstLine="634"/>
        <w:jc w:val="both"/>
        <w:rPr>
          <w:rFonts w:eastAsia="MS Mincho"/>
          <w:sz w:val="28"/>
          <w:szCs w:val="28"/>
        </w:rPr>
      </w:pPr>
      <w:r w:rsidRPr="00291526">
        <w:rPr>
          <w:rFonts w:eastAsia="MS Mincho"/>
          <w:sz w:val="28"/>
          <w:szCs w:val="28"/>
        </w:rPr>
        <w:t xml:space="preserve">Đầu năm 2017, nhằm tăng cường chất lượng công tác công đoàn, nâng cao sự hiểu biết, sức khỏe, sự sáng tạo, đời sống văn hóa tinh thần cho người lao động, Tổng Công ty May 10 đã </w:t>
      </w:r>
      <w:r w:rsidRPr="00291526">
        <w:rPr>
          <w:rFonts w:eastAsia="MS Mincho"/>
          <w:b/>
          <w:i/>
          <w:sz w:val="28"/>
          <w:szCs w:val="28"/>
        </w:rPr>
        <w:t>xây dựng Điểm sinh hoạt văn hóa May 10 tại khu văn hóa - thể thao của Tổng Công ty.</w:t>
      </w:r>
      <w:r w:rsidRPr="00291526">
        <w:rPr>
          <w:rFonts w:eastAsia="MS Mincho"/>
          <w:sz w:val="28"/>
          <w:szCs w:val="28"/>
        </w:rPr>
        <w:t xml:space="preserve"> Điểm sinh hoạt văn hóa được đầu tư 03 sân cầu lông, 01 sân chơi tổ chức sự kiện ngoài trời, 01 thư viện gồm 400 đầu sách, 01 hội trường đa năng có diện tích 400m2 tại Trường Cao đằng Nghề Long Biên và cải tạo nâng cấp 01 nhà ăn công nhân diện tích 600m2 với kinh phí hơn 1 tỷ đồng.</w:t>
      </w:r>
    </w:p>
    <w:p w:rsidR="00F06D74" w:rsidRPr="00291526" w:rsidRDefault="00F06D74" w:rsidP="00753A69">
      <w:pPr>
        <w:spacing w:before="120" w:after="120" w:line="240" w:lineRule="auto"/>
        <w:ind w:firstLine="635"/>
        <w:jc w:val="both"/>
        <w:rPr>
          <w:b/>
          <w:sz w:val="28"/>
          <w:szCs w:val="28"/>
        </w:rPr>
      </w:pPr>
      <w:r w:rsidRPr="00291526">
        <w:rPr>
          <w:sz w:val="28"/>
          <w:szCs w:val="28"/>
          <w:shd w:val="clear" w:color="auto" w:fill="FFFFFF"/>
        </w:rPr>
        <w:t xml:space="preserve">Thiết thực hưởng ứng “Năm vì lợi ích đoàn viên công đoàn 2017”, tháng 7 vừa qua, </w:t>
      </w:r>
      <w:r w:rsidRPr="00291526">
        <w:rPr>
          <w:b/>
          <w:i/>
          <w:sz w:val="28"/>
          <w:szCs w:val="28"/>
          <w:shd w:val="clear" w:color="auto" w:fill="FFFFFF"/>
        </w:rPr>
        <w:t>Tổng công ty May 10 xây dựng thêm ký túc xá cho người lao động với tổng mức đầu tư 15,7 tỷ đồng</w:t>
      </w:r>
      <w:r w:rsidRPr="00291526">
        <w:rPr>
          <w:sz w:val="28"/>
          <w:szCs w:val="28"/>
          <w:shd w:val="clear" w:color="auto" w:fill="FFFFFF"/>
        </w:rPr>
        <w:t>, đáp ứng chỗ ở cho khoảng 200 người. Đoàn viên CĐ và người lao động có nhu cầu về chỗ ở sẽ được sinh hoạt trong căn hộ có điều hòa không khí, bình nóng lạnh, thiết bị vệ sinh đồng bộ, giường ở chuyên dụng hai tầng. Mô hình nhà máy sản xuất gắn liền với các công trình phúc lợi như trường mầm non, trường đào tạo nghề, ký túc xá, siêu thị, nhà hàng, phòng khám đa khoa, điểm sinh hoạt văn hóa công nhân... thực sự là mô hình lý tưởng, đảm bảo chăm lo toàn diện hơn đời sống vật chất, tinh thần cho đoàn viên công đoàn và người lao động.</w:t>
      </w:r>
      <w:r w:rsidRPr="00291526">
        <w:rPr>
          <w:b/>
          <w:sz w:val="28"/>
          <w:szCs w:val="28"/>
        </w:rPr>
        <w:tab/>
      </w:r>
    </w:p>
    <w:p w:rsidR="00F06D74" w:rsidRPr="00291526" w:rsidRDefault="00F06D74" w:rsidP="00753A69">
      <w:pPr>
        <w:spacing w:before="120" w:after="120" w:line="240" w:lineRule="auto"/>
        <w:ind w:firstLine="635"/>
        <w:jc w:val="both"/>
        <w:rPr>
          <w:rFonts w:eastAsia="MS Mincho"/>
          <w:spacing w:val="-6"/>
          <w:sz w:val="28"/>
          <w:szCs w:val="28"/>
        </w:rPr>
      </w:pPr>
      <w:r w:rsidRPr="00291526">
        <w:rPr>
          <w:b/>
          <w:i/>
          <w:spacing w:val="-6"/>
          <w:sz w:val="28"/>
          <w:szCs w:val="28"/>
        </w:rPr>
        <w:t>Mỗi tháng, Công đoàn Công ty tổ chức một phiên chợ cho CBCNV</w:t>
      </w:r>
      <w:r w:rsidRPr="00291526">
        <w:rPr>
          <w:spacing w:val="-6"/>
          <w:sz w:val="28"/>
          <w:szCs w:val="28"/>
        </w:rPr>
        <w:t>. Tại phiên chợ, CBCNV mang vật dụng thiết yếu đã cũ đến bán cho người có nhu cầu sử dụng. Toàn bộ số tiền bán hàng được ủng hộ cho Quỹ từ thiện xã hội của Công ty.</w:t>
      </w:r>
    </w:p>
    <w:p w:rsidR="00F06D74" w:rsidRPr="00291526" w:rsidRDefault="00F06D74" w:rsidP="00753A69">
      <w:pPr>
        <w:pStyle w:val="ListParagraph"/>
        <w:spacing w:before="120" w:after="120" w:line="240" w:lineRule="auto"/>
        <w:ind w:left="0" w:firstLine="720"/>
        <w:jc w:val="both"/>
        <w:rPr>
          <w:b/>
          <w:sz w:val="28"/>
          <w:szCs w:val="28"/>
        </w:rPr>
      </w:pPr>
      <w:r w:rsidRPr="00291526">
        <w:rPr>
          <w:b/>
          <w:sz w:val="28"/>
          <w:szCs w:val="28"/>
        </w:rPr>
        <w:t>2. Cửa hàng tiện ích phục vụ công nhân của Tổng Công ty Việt Thắng - Công ty Cổ phần.</w:t>
      </w:r>
    </w:p>
    <w:p w:rsidR="00F06D74" w:rsidRPr="00291526" w:rsidRDefault="00F06D74" w:rsidP="00753A69">
      <w:pPr>
        <w:pStyle w:val="ListParagraph"/>
        <w:spacing w:before="120" w:after="120" w:line="240" w:lineRule="auto"/>
        <w:ind w:left="0" w:firstLine="709"/>
        <w:jc w:val="both"/>
        <w:rPr>
          <w:sz w:val="28"/>
          <w:szCs w:val="28"/>
        </w:rPr>
      </w:pPr>
      <w:r w:rsidRPr="00291526">
        <w:rPr>
          <w:sz w:val="28"/>
          <w:szCs w:val="28"/>
        </w:rPr>
        <w:t xml:space="preserve">Tổng Công ty Việt Thắng có gần gần 5.000 lao động làm việc theo chế độ 3 ca, thường trực, công nhân May thường tăng ca về trễ, đa số công nhân ra ca phải tranh thủ về lo việc gia đình, ít có thời gian mua sắm.  </w:t>
      </w:r>
    </w:p>
    <w:p w:rsidR="00F06D74" w:rsidRPr="00291526" w:rsidRDefault="00F06D74" w:rsidP="00753A69">
      <w:pPr>
        <w:spacing w:before="120" w:after="120" w:line="240" w:lineRule="auto"/>
        <w:ind w:right="-85" w:firstLine="605"/>
        <w:jc w:val="both"/>
        <w:rPr>
          <w:bCs/>
          <w:spacing w:val="-6"/>
          <w:sz w:val="28"/>
          <w:szCs w:val="28"/>
          <w:lang w:val="af-ZA"/>
        </w:rPr>
      </w:pPr>
      <w:r w:rsidRPr="00291526">
        <w:rPr>
          <w:spacing w:val="-6"/>
          <w:sz w:val="28"/>
          <w:szCs w:val="28"/>
        </w:rPr>
        <w:t>Trước thực trạng đó, Công đoàn cơ sở đã đề xuất Lãnh đạo công ty dành mộ</w:t>
      </w:r>
      <w:r w:rsidR="00753A69" w:rsidRPr="00291526">
        <w:rPr>
          <w:spacing w:val="-6"/>
          <w:sz w:val="28"/>
          <w:szCs w:val="28"/>
        </w:rPr>
        <w:t xml:space="preserve">t </w:t>
      </w:r>
      <w:r w:rsidRPr="00291526">
        <w:rPr>
          <w:spacing w:val="-6"/>
          <w:sz w:val="28"/>
          <w:szCs w:val="28"/>
        </w:rPr>
        <w:t xml:space="preserve">diện tích ngay cổng công nhân ra vào làm việc </w:t>
      </w:r>
      <w:r w:rsidRPr="00291526">
        <w:rPr>
          <w:b/>
          <w:i/>
          <w:spacing w:val="-6"/>
          <w:sz w:val="28"/>
          <w:szCs w:val="28"/>
        </w:rPr>
        <w:t>để mở cửa hàng do công đoàn quản lý, chủ yếu là phục vụ công nhân</w:t>
      </w:r>
      <w:r w:rsidRPr="00291526">
        <w:rPr>
          <w:spacing w:val="-6"/>
          <w:sz w:val="28"/>
          <w:szCs w:val="28"/>
        </w:rPr>
        <w:t xml:space="preserve"> vào giờ vào ca, giờ tan ca, đặc biệt là buổi sáng ca </w:t>
      </w:r>
      <w:r w:rsidRPr="00291526">
        <w:rPr>
          <w:spacing w:val="-6"/>
          <w:sz w:val="28"/>
          <w:szCs w:val="28"/>
        </w:rPr>
        <w:lastRenderedPageBreak/>
        <w:t xml:space="preserve">thường trực vào làm (mấy ngàn người). Công đoàn đã tính toán khoảng thời gian cao điểm phục vụ nhiều người và các thời gian ít khách hàng hơn để thuê người làm, kinh doanh với chi phí hợp lý, vừa đảm bảo nguyên tắc thu đủ bù chi, vừa phục vụ công nhân đảm bảo an toàn thực phẩm với giá rẻ và có lãi. Với tiêu chí đó, cửa hàng thuê 2 công nhân nghỉ hưu thường trực ở cửa hàng, còn lại hơn chục người là công nhân đang làm ở Tổng công ty đi ca thường trực, buổi sáng đi sớm bán - phục vụ, đến giờ thì vào Công ty làm việc, không ảnh hưởng đến công việc sản xuất kinh doanh của Công ty mà lại giúp công nhân tăng thêm thu nhập. Hầu hết công nhân làm việc tại cửa hàng có hoàn cảnh khó khăn. </w:t>
      </w:r>
    </w:p>
    <w:p w:rsidR="00F06D74" w:rsidRPr="00291526" w:rsidRDefault="00F06D74" w:rsidP="00753A69">
      <w:pPr>
        <w:spacing w:before="120" w:after="120" w:line="240" w:lineRule="auto"/>
        <w:ind w:right="-85" w:firstLine="605"/>
        <w:jc w:val="both"/>
        <w:rPr>
          <w:sz w:val="28"/>
          <w:szCs w:val="28"/>
          <w:lang w:val="af-ZA"/>
        </w:rPr>
      </w:pPr>
      <w:r w:rsidRPr="00291526">
        <w:rPr>
          <w:sz w:val="28"/>
          <w:szCs w:val="28"/>
          <w:lang w:val="af-ZA"/>
        </w:rPr>
        <w:t xml:space="preserve">Sau 4 năm thành lập, Cửa hàng Công đoàn ngày càng phát triển, hoạt động hiệu quả: sắp xếp lao động hợp lý, tiết kiệm được chi phí nhân công; tiện lợi cho công nhân trong việc mua sắm, phục vụ công nhân các mặt hàng tiêu dùng thiết yếu đa dạng (lương thực, thực phẩm, hàng tạp hóa, vải, thức ăn sáng, nước giải khát), bán giá phục vụ là chủ yếu, rẻ hơn bên ngoài, bán trả chậm cho công nhân khó khăn; tạo thêm việc làm, tăng thu nhập cho công nhân có hoàn cảnh khó khăn; </w:t>
      </w:r>
      <w:r w:rsidRPr="00291526">
        <w:rPr>
          <w:b/>
          <w:i/>
          <w:sz w:val="28"/>
          <w:szCs w:val="28"/>
          <w:lang w:val="af-ZA"/>
        </w:rPr>
        <w:t>doanh thu cửa hàng đến nay đã đạt mức gần 300 triệu đồng/tháng;</w:t>
      </w:r>
      <w:r w:rsidRPr="00291526">
        <w:rPr>
          <w:sz w:val="28"/>
          <w:szCs w:val="28"/>
          <w:lang w:val="af-ZA"/>
        </w:rPr>
        <w:t xml:space="preserve"> tiền lãi được tích lũy dùng để bổ sung nguồn vốn, trả lương công nhân cửa hàng, hàng quý </w:t>
      </w:r>
      <w:r w:rsidRPr="00291526">
        <w:rPr>
          <w:b/>
          <w:i/>
          <w:sz w:val="28"/>
          <w:szCs w:val="28"/>
          <w:lang w:val="af-ZA"/>
        </w:rPr>
        <w:t>tặng quà công nhân khó khăn 100 suất = 20 triệu  (mỗi năm 400 suất = 80 triệu đồng).</w:t>
      </w:r>
      <w:r w:rsidRPr="00291526">
        <w:rPr>
          <w:sz w:val="28"/>
          <w:szCs w:val="28"/>
          <w:lang w:val="af-ZA"/>
        </w:rPr>
        <w:t xml:space="preserve"> Việc làm này của công đoàn cơ sở được Lãnh đạo Tổng Công ty và công nhân lao động tin tưởng và hết sức ủng hộ.</w:t>
      </w:r>
    </w:p>
    <w:p w:rsidR="00F06D74" w:rsidRPr="00291526" w:rsidRDefault="00F06D74" w:rsidP="00753A69">
      <w:pPr>
        <w:spacing w:before="120" w:after="120" w:line="240" w:lineRule="auto"/>
        <w:ind w:right="-85" w:firstLine="605"/>
        <w:jc w:val="both"/>
        <w:rPr>
          <w:b/>
          <w:sz w:val="28"/>
          <w:szCs w:val="28"/>
          <w:lang w:val="af-ZA"/>
        </w:rPr>
      </w:pPr>
      <w:r w:rsidRPr="00291526">
        <w:rPr>
          <w:b/>
          <w:sz w:val="28"/>
          <w:szCs w:val="28"/>
          <w:lang w:val="af-ZA"/>
        </w:rPr>
        <w:t>3. Mô hình thiết chế công đoàn đồng bộ đa phúc lợi, đa tiện ích của Tổng Công ty Cổ phần Phong Phú</w:t>
      </w:r>
    </w:p>
    <w:p w:rsidR="00F06D74" w:rsidRPr="00291526" w:rsidRDefault="00F06D74" w:rsidP="00753A69">
      <w:pPr>
        <w:spacing w:before="120" w:after="120" w:line="240" w:lineRule="auto"/>
        <w:ind w:right="-85" w:firstLine="605"/>
        <w:jc w:val="both"/>
        <w:rPr>
          <w:sz w:val="28"/>
          <w:szCs w:val="28"/>
          <w:lang w:val="af-ZA"/>
        </w:rPr>
      </w:pPr>
      <w:r w:rsidRPr="00291526">
        <w:rPr>
          <w:sz w:val="28"/>
          <w:szCs w:val="28"/>
          <w:lang w:val="af-ZA"/>
        </w:rPr>
        <w:t>Tổng Công ty cổ phần phong phú là một trong những đơn vị có trụ sở tại quận 9 Thành phố Hồ chí Minh, với</w:t>
      </w:r>
      <w:r w:rsidR="00753A69" w:rsidRPr="00291526">
        <w:rPr>
          <w:sz w:val="28"/>
          <w:szCs w:val="28"/>
          <w:lang w:val="af-ZA"/>
        </w:rPr>
        <w:t xml:space="preserve"> 3.200 </w:t>
      </w:r>
      <w:r w:rsidRPr="00291526">
        <w:rPr>
          <w:sz w:val="28"/>
          <w:szCs w:val="28"/>
          <w:lang w:val="af-ZA"/>
        </w:rPr>
        <w:t>lao động</w:t>
      </w:r>
    </w:p>
    <w:p w:rsidR="00F06D74" w:rsidRPr="00291526" w:rsidRDefault="00F06D74" w:rsidP="00753A69">
      <w:pPr>
        <w:spacing w:before="120" w:after="120" w:line="240" w:lineRule="auto"/>
        <w:ind w:right="-85" w:firstLine="605"/>
        <w:jc w:val="both"/>
        <w:rPr>
          <w:sz w:val="28"/>
          <w:szCs w:val="28"/>
          <w:lang w:val="af-ZA"/>
        </w:rPr>
      </w:pPr>
      <w:r w:rsidRPr="00291526">
        <w:rPr>
          <w:sz w:val="28"/>
          <w:szCs w:val="28"/>
          <w:lang w:val="af-ZA"/>
        </w:rPr>
        <w:t xml:space="preserve">Bên cạnh hoạt động sản xuất kinh doanh hiệu quả, công tác chăm lo bảo vệ người lao động được các cấp công đoàn từ tổ sản xuất, công đoàn bộ phận, Xí nghiệp đến Công đoàn Tổng Công ty rất quan tâm. </w:t>
      </w:r>
    </w:p>
    <w:p w:rsidR="00F06D74" w:rsidRPr="00291526" w:rsidRDefault="00F06D74" w:rsidP="00753A69">
      <w:pPr>
        <w:spacing w:before="120" w:after="120" w:line="240" w:lineRule="auto"/>
        <w:ind w:right="-85" w:firstLine="605"/>
        <w:jc w:val="both"/>
        <w:rPr>
          <w:sz w:val="28"/>
          <w:szCs w:val="28"/>
          <w:lang w:val="af-ZA"/>
        </w:rPr>
      </w:pPr>
      <w:r w:rsidRPr="00291526">
        <w:rPr>
          <w:b/>
          <w:i/>
          <w:sz w:val="28"/>
          <w:szCs w:val="28"/>
          <w:lang w:val="af-ZA"/>
        </w:rPr>
        <w:t>Tổng Công ty xây dựng Nhà ăn ca khang trang, sạch sẽ;</w:t>
      </w:r>
      <w:r w:rsidRPr="00291526">
        <w:rPr>
          <w:sz w:val="28"/>
          <w:szCs w:val="28"/>
          <w:lang w:val="af-ZA"/>
        </w:rPr>
        <w:t xml:space="preserve"> Bữa ăn của người lao động được công đoàn giám sát chất lượng, thực đơn, đảm bảo định lượng và vệ sinh an toàn thực phẩm.</w:t>
      </w:r>
    </w:p>
    <w:p w:rsidR="00F06D74" w:rsidRPr="00291526" w:rsidRDefault="00F06D74" w:rsidP="00753A69">
      <w:pPr>
        <w:spacing w:before="120" w:after="120" w:line="240" w:lineRule="auto"/>
        <w:ind w:right="-85" w:firstLine="605"/>
        <w:jc w:val="both"/>
        <w:rPr>
          <w:sz w:val="28"/>
          <w:szCs w:val="28"/>
          <w:lang w:val="af-ZA"/>
        </w:rPr>
      </w:pPr>
      <w:r w:rsidRPr="00291526">
        <w:rPr>
          <w:b/>
          <w:i/>
          <w:sz w:val="28"/>
          <w:szCs w:val="28"/>
          <w:lang w:val="af-ZA"/>
        </w:rPr>
        <w:t>Công đoàn đầu tư trang trại rau sạch tại Long Khánh</w:t>
      </w:r>
      <w:r w:rsidRPr="00291526">
        <w:rPr>
          <w:sz w:val="28"/>
          <w:szCs w:val="28"/>
          <w:lang w:val="af-ZA"/>
        </w:rPr>
        <w:t xml:space="preserve"> với diện tích 6 hecta để trồng rau củ, quả sạch; tổ chức làm giá sạch phục vụ bữa ăn giữa ca và phục vụ cho người lao động mua về sử dụng tại nhà.</w:t>
      </w:r>
    </w:p>
    <w:p w:rsidR="00F06D74" w:rsidRPr="00291526" w:rsidRDefault="00F06D74" w:rsidP="00753A69">
      <w:pPr>
        <w:pStyle w:val="m2172286538572620626msolistparagraph"/>
        <w:shd w:val="clear" w:color="auto" w:fill="FFFFFF"/>
        <w:spacing w:before="120" w:beforeAutospacing="0" w:after="120" w:afterAutospacing="0"/>
        <w:ind w:firstLine="720"/>
        <w:jc w:val="both"/>
        <w:rPr>
          <w:rFonts w:eastAsiaTheme="minorHAnsi" w:cstheme="minorBidi"/>
          <w:spacing w:val="-6"/>
          <w:sz w:val="28"/>
          <w:szCs w:val="28"/>
          <w:lang w:val="af-ZA"/>
        </w:rPr>
      </w:pPr>
      <w:r w:rsidRPr="00291526">
        <w:rPr>
          <w:rFonts w:eastAsiaTheme="minorHAnsi" w:cstheme="minorBidi"/>
          <w:b/>
          <w:i/>
          <w:spacing w:val="-6"/>
          <w:sz w:val="28"/>
          <w:szCs w:val="28"/>
          <w:lang w:val="af-ZA"/>
        </w:rPr>
        <w:t>Ngoài ra, từ tháng 8/2017 Tổng công ty đã khai trương Siêu thị tiện ích Phong Phú Mart đặt tại Nhà ăn</w:t>
      </w:r>
      <w:r w:rsidRPr="00291526">
        <w:rPr>
          <w:rFonts w:eastAsiaTheme="minorHAnsi" w:cstheme="minorBidi"/>
          <w:spacing w:val="-6"/>
          <w:sz w:val="28"/>
          <w:szCs w:val="28"/>
          <w:lang w:val="af-ZA"/>
        </w:rPr>
        <w:t xml:space="preserve"> nhằm phục vụ nhu cầu thiết yếu hàng ngày cho cán bộ công nhân viên. Các mặt hàng đang được bày bán tại Siêu thị gồm rau củ quả (do trang trại Long khánh cung cấp). Công đoàn còn tổ chức thu mua cá biển sạch (mua từ biển Ninh Thuận); ký hợp đồng với Công ty Vissan cung cấp thịt heo, gà và tìm các nguồn gia vị, gạo, nếp, nước chấm các loại, nước uống đóng chai, quần áo chất lượng, giá rẻ để bán cho người lao động với giá ưu đãi….</w:t>
      </w:r>
    </w:p>
    <w:p w:rsidR="00F06D74" w:rsidRPr="00291526" w:rsidRDefault="00F06D74" w:rsidP="00753A69">
      <w:pPr>
        <w:shd w:val="clear" w:color="auto" w:fill="FFFFFF"/>
        <w:spacing w:before="120" w:after="120" w:line="240" w:lineRule="auto"/>
        <w:ind w:firstLine="720"/>
        <w:jc w:val="both"/>
        <w:rPr>
          <w:rFonts w:eastAsia="Times New Roman"/>
          <w:spacing w:val="-4"/>
          <w:sz w:val="28"/>
          <w:szCs w:val="28"/>
        </w:rPr>
      </w:pPr>
      <w:r w:rsidRPr="00291526">
        <w:rPr>
          <w:rFonts w:eastAsia="Times New Roman"/>
          <w:spacing w:val="-4"/>
          <w:sz w:val="28"/>
          <w:szCs w:val="28"/>
        </w:rPr>
        <w:t xml:space="preserve">Không chỉ chăm lo bữa ăn, trợ cấp khó khăn, Công đoàn cùng chuyên môn còn chăm lo chốn ở cho người lao động. Tháng 10/2014, </w:t>
      </w:r>
      <w:r w:rsidRPr="00291526">
        <w:rPr>
          <w:spacing w:val="-4"/>
          <w:sz w:val="28"/>
          <w:szCs w:val="28"/>
          <w:lang w:val="af-ZA"/>
        </w:rPr>
        <w:t xml:space="preserve">nhân dịp kỷ niệm 50 năm thành lập, </w:t>
      </w:r>
      <w:r w:rsidRPr="00291526">
        <w:rPr>
          <w:b/>
          <w:i/>
          <w:spacing w:val="-4"/>
          <w:sz w:val="28"/>
          <w:szCs w:val="28"/>
          <w:lang w:val="af-ZA"/>
        </w:rPr>
        <w:t xml:space="preserve">Tổng Công ty Cổ phần phong phú đã </w:t>
      </w:r>
      <w:r w:rsidRPr="00291526">
        <w:rPr>
          <w:rFonts w:eastAsia="Times New Roman"/>
          <w:b/>
          <w:i/>
          <w:spacing w:val="-4"/>
          <w:sz w:val="28"/>
          <w:szCs w:val="28"/>
        </w:rPr>
        <w:t>đã khánh thành và đưa vào sử dụng Chung cư Nhân Phú với 194 căn hộ</w:t>
      </w:r>
      <w:r w:rsidRPr="00291526">
        <w:rPr>
          <w:rFonts w:eastAsia="Times New Roman"/>
          <w:spacing w:val="-4"/>
          <w:sz w:val="28"/>
          <w:szCs w:val="28"/>
        </w:rPr>
        <w:t xml:space="preserve"> (từ 44m2 - 62m2), bán trả góp cho </w:t>
      </w:r>
      <w:r w:rsidRPr="00291526">
        <w:rPr>
          <w:rFonts w:eastAsia="Times New Roman"/>
          <w:spacing w:val="-4"/>
          <w:sz w:val="28"/>
          <w:szCs w:val="28"/>
        </w:rPr>
        <w:lastRenderedPageBreak/>
        <w:t>công nhân chưa có nhà ở với giá ưu đãi (bình quân từ 9,5 triệu - 10 triệu đồng/m2). Ngoài ra, Tổng Công ty cũng tiến hành bảo lãnh cho người lao động được vay vốn ngân hàng với lãi suất ưu đãi (từ gói 30.000 tỷ của Chính phủ).</w:t>
      </w:r>
    </w:p>
    <w:p w:rsidR="00F06D74" w:rsidRPr="00291526" w:rsidRDefault="00F06D74" w:rsidP="00753A69">
      <w:pPr>
        <w:pStyle w:val="m2172286538572620626msolistparagraph"/>
        <w:shd w:val="clear" w:color="auto" w:fill="FFFFFF"/>
        <w:spacing w:before="120" w:beforeAutospacing="0" w:after="120" w:afterAutospacing="0"/>
        <w:ind w:firstLine="720"/>
        <w:jc w:val="both"/>
        <w:rPr>
          <w:sz w:val="28"/>
          <w:szCs w:val="28"/>
        </w:rPr>
      </w:pPr>
      <w:r w:rsidRPr="00291526">
        <w:rPr>
          <w:sz w:val="28"/>
          <w:szCs w:val="28"/>
        </w:rPr>
        <w:t xml:space="preserve">Thực hiện chủ trương của các cấp công đoàn, trọng tâm công tác năm 2017 - năm “Vì lợi ích đoàn viên”, vừa qua, </w:t>
      </w:r>
      <w:r w:rsidRPr="00291526">
        <w:rPr>
          <w:b/>
          <w:i/>
          <w:sz w:val="28"/>
          <w:szCs w:val="28"/>
        </w:rPr>
        <w:t>Tổng Công ty Tổng Công ty đã khánh thànhvà đưa vào sử dụng Khách sạn Du Lys (</w:t>
      </w:r>
      <w:hyperlink r:id="rId8" w:history="1">
        <w:r w:rsidRPr="00291526">
          <w:rPr>
            <w:rStyle w:val="Hyperlink"/>
            <w:b/>
            <w:i/>
            <w:color w:val="auto"/>
            <w:sz w:val="28"/>
            <w:szCs w:val="28"/>
            <w:u w:val="none"/>
          </w:rPr>
          <w:t>14 Nam Kỳ Khởi Nghĩa- TP. Đà Lạt</w:t>
        </w:r>
      </w:hyperlink>
      <w:r w:rsidRPr="00291526">
        <w:rPr>
          <w:b/>
          <w:i/>
          <w:sz w:val="28"/>
          <w:szCs w:val="28"/>
        </w:rPr>
        <w:t>).</w:t>
      </w:r>
      <w:r w:rsidRPr="00291526">
        <w:rPr>
          <w:sz w:val="28"/>
          <w:szCs w:val="28"/>
        </w:rPr>
        <w:t xml:space="preserve"> Khách sạn đạt tiêu chuẩn 3 sao và có 37 phòng ngủ. Ngoài ra, Khách sạn Du Lys có bố trí phòng họp với sức chứa từ 100-120 người. Hiện tại, Tổng công ty đang tổ chức cho CBCNV các đơn vị đi tham quan nghỉ mát Đà Lạt luân phiên với số lượng tham dự khoảng 1300 người.</w:t>
      </w:r>
    </w:p>
    <w:p w:rsidR="00F06D74" w:rsidRPr="00291526" w:rsidRDefault="00F06D74" w:rsidP="00753A69">
      <w:pPr>
        <w:pStyle w:val="m2172286538572620626msolistparagraph"/>
        <w:shd w:val="clear" w:color="auto" w:fill="FFFFFF"/>
        <w:spacing w:before="120" w:beforeAutospacing="0" w:after="120" w:afterAutospacing="0"/>
        <w:ind w:firstLine="720"/>
        <w:rPr>
          <w:sz w:val="28"/>
          <w:szCs w:val="28"/>
        </w:rPr>
      </w:pPr>
      <w:r w:rsidRPr="00291526">
        <w:rPr>
          <w:b/>
          <w:i/>
          <w:sz w:val="28"/>
          <w:szCs w:val="28"/>
        </w:rPr>
        <w:t xml:space="preserve">Tổng công ty có 01 Trạm y tế </w:t>
      </w:r>
      <w:r w:rsidRPr="00291526">
        <w:rPr>
          <w:sz w:val="28"/>
          <w:szCs w:val="28"/>
        </w:rPr>
        <w:t>với cơ số là 01 Bác sĩ đa khoa và 4 y sĩ, được bố trí đi 3 ca cùng với công nhân sản xuất để chăm sóc sức khỏe cho người lao động.</w:t>
      </w:r>
    </w:p>
    <w:p w:rsidR="00F06D74" w:rsidRPr="00291526" w:rsidRDefault="00F06D74" w:rsidP="00753A69">
      <w:pPr>
        <w:spacing w:before="120" w:after="120" w:line="240" w:lineRule="auto"/>
        <w:ind w:right="-85" w:firstLine="605"/>
        <w:jc w:val="both"/>
        <w:rPr>
          <w:sz w:val="28"/>
          <w:szCs w:val="28"/>
          <w:lang w:val="af-ZA"/>
        </w:rPr>
      </w:pPr>
      <w:r w:rsidRPr="00291526">
        <w:rPr>
          <w:b/>
          <w:i/>
          <w:sz w:val="28"/>
          <w:szCs w:val="28"/>
          <w:lang w:val="af-ZA"/>
        </w:rPr>
        <w:t>Công đoàn xây dựng các Quỹ xã hội từ thiện</w:t>
      </w:r>
      <w:r w:rsidRPr="00291526">
        <w:rPr>
          <w:sz w:val="28"/>
          <w:szCs w:val="28"/>
          <w:lang w:val="af-ZA"/>
        </w:rPr>
        <w:t xml:space="preserve"> để hỗ trợ đoàn viên công đoàn, người lao động, cụ thể: Năm 2014, Công ty đã xây dựng Quỹ “tương thân tương ái” và huy động Cán bộ, công nhân viên lao động đóng góp; bình quân mỗi năm, Quỹ huy động được 100 triệu đồng. Từ số tiền vận động được, Tổng Công ty trợ cấp người lao động bị bệnh hiểm nghèo, hoàn cảnh gia đình khó khăn. Từ năm 2014 đến nay, Quỹ đã trợ cấp cho 149 trường hợp với số tiền gần 325 triệu đồng. Công đoàn Công ty duy trì Quỹ “Vượt khó” được xây dựng từ năm 1995, giải quyết cho 265 công nhân vay để đóng học phí cho con đi học (vào đầu và giữa năm học), mỗi suất 1.500.000 đồng. Ngoài 02 quỹ trên, Công đoàn còn thành lập Quỹ “Nguyễn Đức Cảnh” để trao tặng con em Cán bộ công nhân viên có hoàn cảnh khó khăn, nhưng nỗ lực cố gắng và đạt được thành tích cao trong học tập. Bình quân mỗi năm công đoàn trao 30 suất học bổng, mỗi suất trị giá 1.000.000 đồng.</w:t>
      </w:r>
    </w:p>
    <w:p w:rsidR="00F06D74" w:rsidRPr="00291526" w:rsidRDefault="00F06D74" w:rsidP="00753A69">
      <w:pPr>
        <w:pStyle w:val="m2172286538572620626msolistparagraph"/>
        <w:shd w:val="clear" w:color="auto" w:fill="FFFFFF"/>
        <w:spacing w:before="120" w:beforeAutospacing="0" w:after="120" w:afterAutospacing="0"/>
        <w:ind w:firstLine="720"/>
        <w:jc w:val="both"/>
        <w:rPr>
          <w:sz w:val="28"/>
          <w:szCs w:val="28"/>
          <w:lang w:val="af-ZA"/>
        </w:rPr>
      </w:pPr>
      <w:r w:rsidRPr="00291526">
        <w:rPr>
          <w:b/>
          <w:i/>
          <w:sz w:val="28"/>
          <w:szCs w:val="28"/>
        </w:rPr>
        <w:t>Tổng Công ty có trang bị tủ sách cho CBCNV với gần 3.500 đầu sách</w:t>
      </w:r>
      <w:r w:rsidRPr="00291526">
        <w:rPr>
          <w:sz w:val="28"/>
          <w:szCs w:val="28"/>
        </w:rPr>
        <w:t>. Mỗi tuần, thư viện mở cửa 03 ngày phục vụ từ 14-16h00 để người lao động có thể tham khảo tại chỗ hoặc mượn mang về nhà đáp ứng văn hóa đọc và góp phần nâng cao kiến thức cho đoàn viên công đoàn, người lao động.</w:t>
      </w:r>
    </w:p>
    <w:p w:rsidR="00F06D74" w:rsidRPr="00291526" w:rsidRDefault="00F06D74" w:rsidP="00753A69">
      <w:pPr>
        <w:shd w:val="clear" w:color="auto" w:fill="FFFFFF"/>
        <w:spacing w:before="120" w:after="120" w:line="240" w:lineRule="auto"/>
        <w:ind w:firstLine="720"/>
        <w:jc w:val="both"/>
        <w:rPr>
          <w:rFonts w:eastAsia="Times New Roman"/>
          <w:b/>
          <w:sz w:val="28"/>
          <w:szCs w:val="28"/>
        </w:rPr>
      </w:pPr>
      <w:r w:rsidRPr="00291526">
        <w:rPr>
          <w:rFonts w:eastAsia="Times New Roman"/>
          <w:b/>
          <w:sz w:val="28"/>
          <w:szCs w:val="28"/>
        </w:rPr>
        <w:t xml:space="preserve">4. </w:t>
      </w:r>
      <w:r w:rsidRPr="00291526">
        <w:rPr>
          <w:b/>
          <w:sz w:val="28"/>
          <w:szCs w:val="28"/>
          <w:lang w:val="af-ZA"/>
        </w:rPr>
        <w:t>Mô hình thiết chế công đoàn đồng bộ đa phúc lợi, đa tiện ích của</w:t>
      </w:r>
      <w:r w:rsidRPr="00291526">
        <w:rPr>
          <w:rFonts w:eastAsia="Times New Roman"/>
          <w:b/>
          <w:sz w:val="28"/>
          <w:szCs w:val="28"/>
        </w:rPr>
        <w:t xml:space="preserve"> Công đoàn Công ty Cổ phần Dệt may Đầu tư Thương mại Thành Công.</w:t>
      </w:r>
    </w:p>
    <w:p w:rsidR="00F06D74" w:rsidRPr="00291526" w:rsidRDefault="00F06D74" w:rsidP="00753A69">
      <w:pPr>
        <w:shd w:val="clear" w:color="auto" w:fill="FFFFFF"/>
        <w:spacing w:before="120" w:after="120" w:line="240" w:lineRule="auto"/>
        <w:ind w:firstLine="720"/>
        <w:jc w:val="both"/>
        <w:rPr>
          <w:rFonts w:eastAsia="Times New Roman"/>
          <w:sz w:val="28"/>
          <w:szCs w:val="28"/>
        </w:rPr>
      </w:pPr>
      <w:r w:rsidRPr="00291526">
        <w:rPr>
          <w:rFonts w:eastAsia="Times New Roman"/>
          <w:sz w:val="28"/>
          <w:szCs w:val="28"/>
        </w:rPr>
        <w:t>Đây là một trong những công đoàn cơ sở có nhiều hoạt động thiết thực mang lại nhiều phúc lợi, nhiều tiện ích cho người lao động.</w:t>
      </w:r>
    </w:p>
    <w:p w:rsidR="00F06D74" w:rsidRPr="00291526" w:rsidRDefault="00F06D74" w:rsidP="00753A69">
      <w:pPr>
        <w:shd w:val="clear" w:color="auto" w:fill="FFFFFF"/>
        <w:spacing w:before="120" w:after="120" w:line="240" w:lineRule="auto"/>
        <w:ind w:firstLine="720"/>
        <w:jc w:val="both"/>
        <w:rPr>
          <w:rFonts w:eastAsia="Times New Roman"/>
          <w:sz w:val="28"/>
          <w:szCs w:val="28"/>
        </w:rPr>
      </w:pPr>
      <w:r w:rsidRPr="00291526">
        <w:rPr>
          <w:rFonts w:eastAsia="Times New Roman"/>
          <w:sz w:val="28"/>
          <w:szCs w:val="28"/>
        </w:rPr>
        <w:t xml:space="preserve">Để chăm lo đời sống cho người lao động, </w:t>
      </w:r>
      <w:r w:rsidRPr="00291526">
        <w:rPr>
          <w:rFonts w:eastAsia="Times New Roman"/>
          <w:b/>
          <w:i/>
          <w:sz w:val="28"/>
          <w:szCs w:val="28"/>
        </w:rPr>
        <w:t>Công đoàn có Căng tin bán đồ ăn sáng giá rẻ, đảm bảo ATVSTP cho đoàn viên công đoàn, công nhân lao động:</w:t>
      </w:r>
      <w:r w:rsidRPr="00291526">
        <w:rPr>
          <w:rFonts w:eastAsia="Times New Roman"/>
          <w:b/>
          <w:sz w:val="28"/>
          <w:szCs w:val="28"/>
        </w:rPr>
        <w:t xml:space="preserve"> </w:t>
      </w:r>
      <w:r w:rsidRPr="00291526">
        <w:rPr>
          <w:rFonts w:eastAsia="Times New Roman"/>
          <w:sz w:val="28"/>
          <w:szCs w:val="28"/>
        </w:rPr>
        <w:t xml:space="preserve">chỉ 5000 đồng/ suất ăn sáng trị giá trên 10.000 đồng với số lượng 350-400 suất/ ngày; </w:t>
      </w:r>
    </w:p>
    <w:p w:rsidR="00F06D74" w:rsidRPr="00291526" w:rsidRDefault="00F06D74" w:rsidP="00753A69">
      <w:pPr>
        <w:shd w:val="clear" w:color="auto" w:fill="FFFFFF"/>
        <w:spacing w:before="120" w:after="120" w:line="240" w:lineRule="auto"/>
        <w:ind w:firstLine="720"/>
        <w:jc w:val="both"/>
        <w:rPr>
          <w:rFonts w:eastAsia="Times New Roman"/>
          <w:sz w:val="28"/>
          <w:szCs w:val="28"/>
        </w:rPr>
      </w:pPr>
      <w:r w:rsidRPr="00291526">
        <w:rPr>
          <w:rFonts w:eastAsia="Times New Roman"/>
          <w:b/>
          <w:i/>
          <w:sz w:val="28"/>
          <w:szCs w:val="28"/>
        </w:rPr>
        <w:t>Công ty có cửa hàng tiện ích nội bộ Happy Mart</w:t>
      </w:r>
      <w:r w:rsidRPr="00291526">
        <w:rPr>
          <w:rFonts w:eastAsia="Times New Roman"/>
          <w:b/>
          <w:sz w:val="28"/>
          <w:szCs w:val="28"/>
        </w:rPr>
        <w:t>,</w:t>
      </w:r>
      <w:r w:rsidRPr="00291526">
        <w:rPr>
          <w:rFonts w:eastAsia="Times New Roman"/>
          <w:b/>
          <w:i/>
          <w:sz w:val="28"/>
          <w:szCs w:val="28"/>
        </w:rPr>
        <w:t xml:space="preserve"> </w:t>
      </w:r>
      <w:r w:rsidRPr="00291526">
        <w:rPr>
          <w:rFonts w:eastAsia="Times New Roman"/>
          <w:sz w:val="28"/>
          <w:szCs w:val="28"/>
        </w:rPr>
        <w:t>cung cấp nhu yếu phẩm cho người lao động với giá thấp hơn từ 20% - 30% so với giá thị trường.</w:t>
      </w:r>
    </w:p>
    <w:p w:rsidR="00F06D74" w:rsidRPr="00291526" w:rsidRDefault="00F06D74" w:rsidP="00753A69">
      <w:pPr>
        <w:shd w:val="clear" w:color="auto" w:fill="FFFFFF"/>
        <w:spacing w:before="120" w:after="120" w:line="240" w:lineRule="auto"/>
        <w:ind w:firstLine="720"/>
        <w:jc w:val="both"/>
        <w:rPr>
          <w:rFonts w:eastAsia="Times New Roman"/>
          <w:spacing w:val="-6"/>
          <w:sz w:val="28"/>
          <w:szCs w:val="28"/>
        </w:rPr>
      </w:pPr>
      <w:r w:rsidRPr="00291526">
        <w:rPr>
          <w:rFonts w:eastAsia="Times New Roman"/>
          <w:spacing w:val="-6"/>
          <w:sz w:val="28"/>
          <w:szCs w:val="28"/>
        </w:rPr>
        <w:t xml:space="preserve">Công đoàn đưa vào hoạt động quán </w:t>
      </w:r>
      <w:r w:rsidRPr="00291526">
        <w:rPr>
          <w:rFonts w:eastAsia="Times New Roman"/>
          <w:b/>
          <w:i/>
          <w:spacing w:val="-6"/>
          <w:sz w:val="28"/>
          <w:szCs w:val="28"/>
        </w:rPr>
        <w:t>Cà phê mang tên Way Coffee</w:t>
      </w:r>
      <w:r w:rsidRPr="00291526">
        <w:rPr>
          <w:rFonts w:eastAsia="Times New Roman"/>
          <w:spacing w:val="-6"/>
          <w:sz w:val="28"/>
          <w:szCs w:val="28"/>
        </w:rPr>
        <w:t xml:space="preserve"> phục vụ người lao động trong giờ với giá ưu đãi. Ngoài ra, công đoàn còn tổ chức </w:t>
      </w:r>
      <w:r w:rsidRPr="00291526">
        <w:rPr>
          <w:rFonts w:eastAsia="Times New Roman"/>
          <w:b/>
          <w:i/>
          <w:spacing w:val="-6"/>
          <w:sz w:val="28"/>
          <w:szCs w:val="28"/>
        </w:rPr>
        <w:t xml:space="preserve">Nhà ăn </w:t>
      </w:r>
      <w:r w:rsidRPr="00291526">
        <w:rPr>
          <w:rFonts w:eastAsia="Times New Roman"/>
          <w:b/>
          <w:i/>
          <w:spacing w:val="-6"/>
          <w:sz w:val="28"/>
          <w:szCs w:val="28"/>
        </w:rPr>
        <w:lastRenderedPageBreak/>
        <w:t>Văn phòng mang tên Mom’s Kitchen</w:t>
      </w:r>
      <w:r w:rsidRPr="00291526">
        <w:rPr>
          <w:rFonts w:eastAsia="Times New Roman"/>
          <w:spacing w:val="-6"/>
          <w:sz w:val="28"/>
          <w:szCs w:val="28"/>
        </w:rPr>
        <w:t xml:space="preserve"> để phục vụ người lao động là mẹ bầu, mẹ nuôi con nhỏ.</w:t>
      </w:r>
    </w:p>
    <w:p w:rsidR="00F06D74" w:rsidRPr="00291526" w:rsidRDefault="00F06D74" w:rsidP="00753A69">
      <w:pPr>
        <w:shd w:val="clear" w:color="auto" w:fill="FFFFFF"/>
        <w:spacing w:before="120" w:after="120" w:line="240" w:lineRule="auto"/>
        <w:ind w:firstLine="720"/>
        <w:jc w:val="both"/>
        <w:rPr>
          <w:rFonts w:eastAsia="Times New Roman"/>
          <w:sz w:val="28"/>
          <w:szCs w:val="28"/>
        </w:rPr>
      </w:pPr>
      <w:r w:rsidRPr="00291526">
        <w:rPr>
          <w:rFonts w:eastAsia="Times New Roman"/>
          <w:sz w:val="28"/>
          <w:szCs w:val="28"/>
        </w:rPr>
        <w:t xml:space="preserve">Các hoạt động tương thân tương ái, hỗ trợ khó khăn cũng được phát huy. Công đoàn triển khai chương trình </w:t>
      </w:r>
      <w:r w:rsidRPr="00291526">
        <w:rPr>
          <w:rFonts w:eastAsia="Times New Roman"/>
          <w:b/>
          <w:sz w:val="28"/>
          <w:szCs w:val="28"/>
        </w:rPr>
        <w:t>“10.000 đồng màu nhiệm”,</w:t>
      </w:r>
      <w:r w:rsidRPr="00291526">
        <w:rPr>
          <w:rFonts w:eastAsia="Times New Roman"/>
          <w:sz w:val="28"/>
          <w:szCs w:val="28"/>
        </w:rPr>
        <w:t xml:space="preserve"> vận động toàn bộ cán bộ công nhân viên đóng góp 10.000 đồng/ tháng. Số tiền thu được để giúp đỡ các đoàn viên, công nhân lao động có hoàn cảnh khó khăn, bị bệnh hiểm nghèo, tai nạn lao động, tai nạn giao thông. Công đoàn cũng sử dụng kinh phí để tặng quà cho đoàn viên các ngày Tết âm lịch, ngày thành lập công ty; hỗ trợ đoàn viên công đoàn chi phí gửi trẻ, tặng quà con người lao động nhân dịp Trung thu, Tết Thiếu nhi.</w:t>
      </w:r>
    </w:p>
    <w:p w:rsidR="00F06D74" w:rsidRPr="00291526" w:rsidRDefault="00F06D74" w:rsidP="00753A69">
      <w:pPr>
        <w:shd w:val="clear" w:color="auto" w:fill="FFFFFF"/>
        <w:spacing w:before="120" w:after="120" w:line="240" w:lineRule="auto"/>
        <w:ind w:firstLine="720"/>
        <w:jc w:val="both"/>
        <w:rPr>
          <w:rFonts w:eastAsia="Times New Roman"/>
          <w:sz w:val="28"/>
          <w:szCs w:val="28"/>
        </w:rPr>
      </w:pPr>
      <w:r w:rsidRPr="00291526">
        <w:rPr>
          <w:rFonts w:eastAsia="Times New Roman"/>
          <w:sz w:val="28"/>
          <w:szCs w:val="28"/>
        </w:rPr>
        <w:t xml:space="preserve">Nhằm chăm sóc sức khỏe cho người lao động và đoàn viên Công đoàn, </w:t>
      </w:r>
      <w:r w:rsidRPr="00291526">
        <w:rPr>
          <w:rFonts w:eastAsia="Times New Roman"/>
          <w:b/>
          <w:i/>
          <w:sz w:val="28"/>
          <w:szCs w:val="28"/>
        </w:rPr>
        <w:t>từ năm 2007 Công ty đã xây dựng và đưa vào sử dụng Phòng khám đa khoa.</w:t>
      </w:r>
      <w:r w:rsidRPr="00291526">
        <w:rPr>
          <w:rFonts w:eastAsia="Times New Roman"/>
          <w:sz w:val="28"/>
          <w:szCs w:val="28"/>
        </w:rPr>
        <w:t xml:space="preserve"> Sau 10 năm hoạt động, phòng khám đa khoa hiện nay có khoảng </w:t>
      </w:r>
      <w:r w:rsidRPr="00291526">
        <w:rPr>
          <w:rFonts w:eastAsia="Times New Roman"/>
          <w:b/>
          <w:i/>
          <w:sz w:val="28"/>
          <w:szCs w:val="28"/>
        </w:rPr>
        <w:t>100 cán bộ công nhân viên</w:t>
      </w:r>
      <w:r w:rsidRPr="00291526">
        <w:rPr>
          <w:rFonts w:eastAsia="Times New Roman"/>
          <w:sz w:val="28"/>
          <w:szCs w:val="28"/>
        </w:rPr>
        <w:t xml:space="preserve"> gồm bác sỹ, y tá, y sỹ và các điều dưỡng viên với các trang thiết bị hiện đại; quy mô phòng khám đa khoa của Công ty tương đương phòng khám cấp huyện. Hiện phòng khám khám chữa bệnh bảo hiểm y tế cho </w:t>
      </w:r>
      <w:r w:rsidRPr="00291526">
        <w:rPr>
          <w:rFonts w:eastAsia="Times New Roman"/>
          <w:b/>
          <w:i/>
          <w:sz w:val="28"/>
          <w:szCs w:val="28"/>
        </w:rPr>
        <w:t>30.000 bệnh nhân có thẻ BHYT</w:t>
      </w:r>
      <w:r w:rsidRPr="00291526">
        <w:rPr>
          <w:rFonts w:eastAsia="Times New Roman"/>
          <w:sz w:val="28"/>
          <w:szCs w:val="28"/>
        </w:rPr>
        <w:t>, đồng thời khám chữa bệnh cho người lao động và các bệnh nhân khác có yêu cầu.</w:t>
      </w:r>
    </w:p>
    <w:p w:rsidR="00F06D74" w:rsidRPr="00291526" w:rsidRDefault="00F06D74" w:rsidP="00753A69">
      <w:pPr>
        <w:shd w:val="clear" w:color="auto" w:fill="FFFFFF"/>
        <w:spacing w:before="120" w:after="120" w:line="240" w:lineRule="auto"/>
        <w:ind w:firstLine="720"/>
        <w:jc w:val="both"/>
        <w:rPr>
          <w:rFonts w:eastAsia="Times New Roman"/>
          <w:spacing w:val="-4"/>
          <w:sz w:val="28"/>
          <w:szCs w:val="28"/>
        </w:rPr>
      </w:pPr>
      <w:r w:rsidRPr="00291526">
        <w:rPr>
          <w:rFonts w:eastAsia="Times New Roman"/>
          <w:spacing w:val="-4"/>
          <w:sz w:val="28"/>
          <w:szCs w:val="28"/>
        </w:rPr>
        <w:t xml:space="preserve">Không chỉ chăm lo đời sống vật chất, Công đoàn còn thường xuyên chăm lo đời sống tinh thần cho đoàn viên. Hàng năm, Công đoàn tổ chức cho người lao động </w:t>
      </w:r>
      <w:r w:rsidRPr="00291526">
        <w:rPr>
          <w:rFonts w:eastAsia="Times New Roman"/>
          <w:b/>
          <w:i/>
          <w:spacing w:val="-4"/>
          <w:sz w:val="28"/>
          <w:szCs w:val="28"/>
        </w:rPr>
        <w:t>đi thăm quan, nghỉ mát với chi phí từ 800 ngàn - 1.2 triệu đồng/ người</w:t>
      </w:r>
      <w:r w:rsidRPr="00291526">
        <w:rPr>
          <w:rFonts w:eastAsia="Times New Roman"/>
          <w:spacing w:val="-4"/>
          <w:sz w:val="28"/>
          <w:szCs w:val="28"/>
        </w:rPr>
        <w:t xml:space="preserve">; tổ chức Hội thao, hội diễn văn nghệ hàng năm từ các cấp, thu hút hàng nghìn đoàn viên tham gia; tổ chức các hoạt động khác như </w:t>
      </w:r>
      <w:r w:rsidRPr="00291526">
        <w:rPr>
          <w:rFonts w:eastAsia="Times New Roman"/>
          <w:b/>
          <w:i/>
          <w:spacing w:val="-4"/>
          <w:sz w:val="28"/>
          <w:szCs w:val="28"/>
        </w:rPr>
        <w:t>thi cắm hoa nghệ thuật, thi nấu ăn, thi thiết kế trang phục, thi trình diễn áo dài, thi chuẩn bị bàn tiệc</w:t>
      </w:r>
      <w:r w:rsidRPr="00291526">
        <w:rPr>
          <w:rFonts w:eastAsia="Times New Roman"/>
          <w:spacing w:val="-4"/>
          <w:sz w:val="28"/>
          <w:szCs w:val="28"/>
        </w:rPr>
        <w:t xml:space="preserve"> vào các ngày kỷ niệm của nữ công nhân viên lao động 8/3, 20/10; </w:t>
      </w:r>
      <w:r w:rsidRPr="00291526">
        <w:rPr>
          <w:rFonts w:eastAsia="Times New Roman"/>
          <w:b/>
          <w:i/>
          <w:spacing w:val="-4"/>
          <w:sz w:val="28"/>
          <w:szCs w:val="28"/>
        </w:rPr>
        <w:t>tổ chức chương trình quà tặng âm nhạc cho công nhân được thưởng thức nhạc trong giờ làm việc,</w:t>
      </w:r>
      <w:r w:rsidRPr="00291526">
        <w:rPr>
          <w:rFonts w:eastAsia="Times New Roman"/>
          <w:spacing w:val="-4"/>
          <w:sz w:val="28"/>
          <w:szCs w:val="28"/>
        </w:rPr>
        <w:t xml:space="preserve"> giảm căng thẳng mệt mỏi và góp phần nâng cao năng suất lao động.</w:t>
      </w:r>
    </w:p>
    <w:p w:rsidR="00F06D74" w:rsidRPr="00291526" w:rsidRDefault="00F06D74" w:rsidP="00753A69">
      <w:pPr>
        <w:shd w:val="clear" w:color="auto" w:fill="FFFFFF"/>
        <w:spacing w:before="120" w:after="120" w:line="240" w:lineRule="auto"/>
        <w:ind w:firstLine="720"/>
        <w:jc w:val="both"/>
        <w:rPr>
          <w:rFonts w:eastAsia="Times New Roman"/>
          <w:b/>
          <w:sz w:val="28"/>
          <w:szCs w:val="28"/>
        </w:rPr>
      </w:pPr>
      <w:r w:rsidRPr="00291526">
        <w:rPr>
          <w:rFonts w:eastAsia="Times New Roman"/>
          <w:b/>
          <w:sz w:val="28"/>
          <w:szCs w:val="28"/>
        </w:rPr>
        <w:t xml:space="preserve">5. </w:t>
      </w:r>
      <w:r w:rsidRPr="00291526">
        <w:rPr>
          <w:b/>
          <w:sz w:val="28"/>
          <w:szCs w:val="28"/>
          <w:lang w:val="af-ZA"/>
        </w:rPr>
        <w:t>Mô hình thiết chế công đoàn đồng bộ đa phúc lợi, đa tiện ích của</w:t>
      </w:r>
      <w:r w:rsidRPr="00291526">
        <w:rPr>
          <w:rFonts w:eastAsia="Times New Roman"/>
          <w:b/>
          <w:sz w:val="28"/>
          <w:szCs w:val="28"/>
        </w:rPr>
        <w:t>Tổng Công ty CP Dệt may Hòa Thọ.</w:t>
      </w:r>
    </w:p>
    <w:p w:rsidR="00F06D74" w:rsidRPr="00291526" w:rsidRDefault="00F06D74" w:rsidP="00753A69">
      <w:pPr>
        <w:spacing w:before="120" w:after="120" w:line="240" w:lineRule="auto"/>
        <w:ind w:firstLine="720"/>
        <w:jc w:val="both"/>
        <w:rPr>
          <w:b/>
          <w:i/>
          <w:spacing w:val="-4"/>
          <w:sz w:val="28"/>
          <w:szCs w:val="28"/>
        </w:rPr>
      </w:pPr>
      <w:r w:rsidRPr="00291526">
        <w:rPr>
          <w:spacing w:val="-4"/>
          <w:sz w:val="28"/>
          <w:szCs w:val="28"/>
        </w:rPr>
        <w:t xml:space="preserve">Không chỉ chú trọng đến hoạt động sản xuất kinh doanh, Tổng Công ty CP Dệt May Hòa Thọ là một trong những đơn vị quan tâm đến phúc lợi, lợi ích cho người lao động. Từ năm 2012-2017, </w:t>
      </w:r>
      <w:r w:rsidRPr="00291526">
        <w:rPr>
          <w:b/>
          <w:i/>
          <w:spacing w:val="-4"/>
          <w:sz w:val="28"/>
          <w:szCs w:val="28"/>
        </w:rPr>
        <w:t>Công ty đã chi cho đầu tư phát triển sản xuất và các công trình phúc lợi cho người lao động với số tiền gần 900 tỷ đồng.</w:t>
      </w:r>
    </w:p>
    <w:p w:rsidR="00F06D74" w:rsidRPr="00291526" w:rsidRDefault="00F06D74" w:rsidP="00753A69">
      <w:pPr>
        <w:spacing w:before="120" w:after="120" w:line="240" w:lineRule="auto"/>
        <w:ind w:firstLine="720"/>
        <w:jc w:val="both"/>
        <w:rPr>
          <w:sz w:val="28"/>
          <w:szCs w:val="28"/>
        </w:rPr>
      </w:pPr>
      <w:r w:rsidRPr="00291526">
        <w:rPr>
          <w:sz w:val="28"/>
          <w:szCs w:val="28"/>
        </w:rPr>
        <w:t>Môi trường làm việc của người lao động luôn được quan tâm chăm lo, cải thiện nơi làm việc từ người lao động đến cán bộ quản lý được đầu tư khang trang, sạch đẹp, hiện đại:</w:t>
      </w:r>
    </w:p>
    <w:p w:rsidR="00F06D74" w:rsidRPr="00291526" w:rsidRDefault="00F06D74" w:rsidP="00753A69">
      <w:pPr>
        <w:spacing w:before="120" w:after="120" w:line="240" w:lineRule="auto"/>
        <w:ind w:firstLine="720"/>
        <w:jc w:val="both"/>
        <w:rPr>
          <w:spacing w:val="-8"/>
          <w:sz w:val="28"/>
          <w:szCs w:val="28"/>
        </w:rPr>
      </w:pPr>
      <w:r w:rsidRPr="00291526">
        <w:rPr>
          <w:spacing w:val="-8"/>
          <w:sz w:val="28"/>
          <w:szCs w:val="28"/>
        </w:rPr>
        <w:t xml:space="preserve">Công ty </w:t>
      </w:r>
      <w:r w:rsidRPr="00291526">
        <w:rPr>
          <w:b/>
          <w:i/>
          <w:spacing w:val="-8"/>
          <w:sz w:val="28"/>
          <w:szCs w:val="28"/>
        </w:rPr>
        <w:t>có nhà ăn rộng rãi, khang trang</w:t>
      </w:r>
      <w:r w:rsidRPr="00291526">
        <w:rPr>
          <w:spacing w:val="-8"/>
          <w:sz w:val="28"/>
          <w:szCs w:val="28"/>
        </w:rPr>
        <w:t xml:space="preserve">, cung cấp bữa cơm giữa ca và bữa ăn buổi sáng miễn phí cho người lao động. Ngoài ra, người lao động còn được trả phụ cấp tiền ăn chiều, bồi dưỡng chống nóng. Đối với lao động ngành Sợi và khối Văn phòng có phục vụ cafe, nước giải khát giữa ca tại chỗ, tăng chế độ bồi dưỡng ca đêm. </w:t>
      </w:r>
    </w:p>
    <w:p w:rsidR="00F06D74" w:rsidRPr="00291526" w:rsidRDefault="00F06D74" w:rsidP="00753A69">
      <w:pPr>
        <w:spacing w:before="120" w:after="120" w:line="240" w:lineRule="auto"/>
        <w:ind w:firstLine="720"/>
        <w:jc w:val="both"/>
        <w:rPr>
          <w:sz w:val="28"/>
          <w:szCs w:val="28"/>
        </w:rPr>
      </w:pPr>
      <w:r w:rsidRPr="00291526">
        <w:rPr>
          <w:sz w:val="28"/>
          <w:szCs w:val="28"/>
        </w:rPr>
        <w:t xml:space="preserve">Công đoàn Công ty thành lập và </w:t>
      </w:r>
      <w:r w:rsidRPr="00291526">
        <w:rPr>
          <w:b/>
          <w:i/>
          <w:sz w:val="28"/>
          <w:szCs w:val="28"/>
        </w:rPr>
        <w:t>quản lý Siêu thị Công nhân</w:t>
      </w:r>
      <w:r w:rsidRPr="00291526">
        <w:rPr>
          <w:sz w:val="28"/>
          <w:szCs w:val="28"/>
        </w:rPr>
        <w:t xml:space="preserve"> đặt trong khuôn viên Công ty, cung cấp các nhu yếu phẩm, thực phẩm giá rẻ phục vụ người lao động.</w:t>
      </w:r>
    </w:p>
    <w:p w:rsidR="00F06D74" w:rsidRPr="00291526" w:rsidRDefault="00F06D74" w:rsidP="00753A69">
      <w:pPr>
        <w:spacing w:before="120" w:after="120" w:line="240" w:lineRule="auto"/>
        <w:ind w:firstLine="720"/>
        <w:jc w:val="both"/>
        <w:rPr>
          <w:sz w:val="28"/>
          <w:szCs w:val="28"/>
        </w:rPr>
      </w:pPr>
      <w:r w:rsidRPr="00291526">
        <w:rPr>
          <w:b/>
          <w:i/>
          <w:sz w:val="28"/>
          <w:szCs w:val="28"/>
        </w:rPr>
        <w:lastRenderedPageBreak/>
        <w:t>Trạm Y tế của Công ty cũng mới được cải tạo lại khang trang, sạch sẽ</w:t>
      </w:r>
      <w:r w:rsidRPr="00291526">
        <w:rPr>
          <w:sz w:val="28"/>
          <w:szCs w:val="28"/>
        </w:rPr>
        <w:t>, đầu tư bổ sung thiết bị khám chữa bệnh để chăm sóc sức khỏe tại chỗ cho người lao động. Ngoài số tiền bảo hiểm y tế được trích lại để chăm lo sức khỏe ban đầu, Tổng Công ty còn mua thuốc bổ sung để chữa bệnh cho người lao động với số tiền 10 triệu đồng/ tháng. Nhờ vậy, Công ty thực hiện tốt việc khám sức khỏe định kỳ theo quy định. Đặc biệt, từ tháng 8/2013 đến nay, đã tổ chức khám bệnh, tầm soát ung thư cho 3.205 nữ CBCNV tại bệnh viện ung thư Thành phố Đà Nẵng với số tiền gần 2 tỷ đồng.</w:t>
      </w:r>
    </w:p>
    <w:p w:rsidR="00F06D74" w:rsidRPr="00291526" w:rsidRDefault="00F06D74" w:rsidP="00753A69">
      <w:pPr>
        <w:spacing w:before="120" w:after="120" w:line="240" w:lineRule="auto"/>
        <w:ind w:firstLine="720"/>
        <w:jc w:val="both"/>
        <w:rPr>
          <w:spacing w:val="2"/>
          <w:sz w:val="28"/>
          <w:szCs w:val="28"/>
        </w:rPr>
      </w:pPr>
      <w:r w:rsidRPr="00291526">
        <w:rPr>
          <w:b/>
          <w:i/>
          <w:spacing w:val="2"/>
          <w:sz w:val="28"/>
          <w:szCs w:val="28"/>
        </w:rPr>
        <w:t>Công ty còn trang bị Phòng lưu trữ, bảo quản sữa mẹ</w:t>
      </w:r>
      <w:r w:rsidRPr="00291526">
        <w:rPr>
          <w:spacing w:val="2"/>
          <w:sz w:val="28"/>
          <w:szCs w:val="28"/>
        </w:rPr>
        <w:t xml:space="preserve"> phục vụ nữ công nhân viên lao động nuôi con nhỏ, được nữ lao động nhiệt tình hưởng ứng.</w:t>
      </w:r>
    </w:p>
    <w:p w:rsidR="00F06D74" w:rsidRPr="00291526" w:rsidRDefault="00F06D74" w:rsidP="00753A69">
      <w:pPr>
        <w:spacing w:before="120" w:after="120" w:line="240" w:lineRule="auto"/>
        <w:ind w:firstLine="720"/>
        <w:jc w:val="both"/>
        <w:rPr>
          <w:sz w:val="28"/>
          <w:szCs w:val="28"/>
        </w:rPr>
      </w:pPr>
      <w:r w:rsidRPr="00291526">
        <w:rPr>
          <w:sz w:val="28"/>
          <w:szCs w:val="28"/>
        </w:rPr>
        <w:t xml:space="preserve">Bên cạnh hệ thống thiết chế đa dạng, Công ty còn áp dụng nhiều chế độ chính sách, mang lại đa phúc lợi cho người lao động, cụ thể: </w:t>
      </w:r>
    </w:p>
    <w:p w:rsidR="00F06D74" w:rsidRPr="00291526" w:rsidRDefault="00F06D74" w:rsidP="00753A69">
      <w:pPr>
        <w:spacing w:before="120" w:after="120" w:line="240" w:lineRule="auto"/>
        <w:ind w:firstLine="720"/>
        <w:jc w:val="both"/>
        <w:rPr>
          <w:sz w:val="28"/>
          <w:szCs w:val="28"/>
        </w:rPr>
      </w:pPr>
      <w:r w:rsidRPr="00291526">
        <w:rPr>
          <w:sz w:val="28"/>
          <w:szCs w:val="28"/>
        </w:rPr>
        <w:t>Công đoàn các cấp đã phối hợp với chuyên môn chăm lo cho người lao động bằng nhiều hoạt động thiết thực: Tổng Công ty không những thực hiện đầy đủ chế độ BHXH, BHYT, BHTN còn mua thêm Bảo hiểm rủi ro 24/24 (Bảo Việt) cho CBCNV với số tiền gần 100 tỷ đồng/năm. Hằng năm có tiền thưởng tháng lương 13 và tiền lương bù cho tháng nghỉ Tết bình quân mỗi người 2 tháng lương. Ngoài ra còn có tiền thưởng 10% của một tháng tiền lương cho mỗi dịp nghỉ lễ và thưởng thâm niên công tác (100.000 đồng/năm công tác).</w:t>
      </w:r>
    </w:p>
    <w:p w:rsidR="00F06D74" w:rsidRPr="00291526" w:rsidRDefault="00F06D74" w:rsidP="00753A69">
      <w:pPr>
        <w:spacing w:before="120" w:after="120" w:line="240" w:lineRule="auto"/>
        <w:ind w:firstLine="720"/>
        <w:jc w:val="both"/>
        <w:rPr>
          <w:sz w:val="28"/>
          <w:szCs w:val="28"/>
        </w:rPr>
      </w:pPr>
      <w:r w:rsidRPr="00291526">
        <w:rPr>
          <w:sz w:val="28"/>
          <w:szCs w:val="28"/>
        </w:rPr>
        <w:t>Công ty hỗ trợ tiền gửi trẻ, hỗ trợ tiền thuê nhà trọ đối với công nhân ở xa; cấp phát đồng phục, m</w:t>
      </w:r>
      <w:r w:rsidRPr="00291526">
        <w:rPr>
          <w:sz w:val="28"/>
          <w:szCs w:val="28"/>
          <w:lang w:val="nl-NL"/>
        </w:rPr>
        <w:t>ua bảo hiểm xe máy và cấp phát mũ bảo hiểm cho toàn thể cán bộ công nhân viên Tổng Công ty;</w:t>
      </w:r>
      <w:r w:rsidRPr="00291526">
        <w:rPr>
          <w:sz w:val="28"/>
          <w:szCs w:val="28"/>
        </w:rPr>
        <w:t>...</w:t>
      </w:r>
    </w:p>
    <w:p w:rsidR="00F06D74" w:rsidRPr="00291526" w:rsidRDefault="00F06D74" w:rsidP="00753A69">
      <w:pPr>
        <w:spacing w:before="120" w:after="120" w:line="240" w:lineRule="auto"/>
        <w:ind w:firstLine="567"/>
        <w:jc w:val="both"/>
        <w:rPr>
          <w:sz w:val="28"/>
          <w:szCs w:val="28"/>
        </w:rPr>
      </w:pPr>
      <w:r w:rsidRPr="00291526">
        <w:rPr>
          <w:sz w:val="28"/>
          <w:szCs w:val="28"/>
        </w:rPr>
        <w:t>Tặng quà nhân ngày 8/3 cho chị em phụ nữ hơn 500 triệu đồng/năm. Tặng quà Tết cổ truyền dân tộc, quà 1/6 cho con CBCNV, quà Trung thu; khen thưởng 7.412 lượt cháu học sinh giỏi các cấp, 63 cháu đỗ Đại học chính quy trong 5 năm (2012-2017) với số tiền hơn 10 tỷ đồng.</w:t>
      </w:r>
    </w:p>
    <w:p w:rsidR="00F06D74" w:rsidRPr="00291526" w:rsidRDefault="00F06D74" w:rsidP="00753A69">
      <w:pPr>
        <w:spacing w:before="120" w:after="120" w:line="240" w:lineRule="auto"/>
        <w:ind w:firstLine="567"/>
        <w:jc w:val="both"/>
        <w:rPr>
          <w:spacing w:val="-6"/>
          <w:sz w:val="28"/>
          <w:szCs w:val="28"/>
          <w:lang w:val="pt-BR"/>
        </w:rPr>
      </w:pPr>
      <w:r w:rsidRPr="00291526">
        <w:rPr>
          <w:spacing w:val="-6"/>
          <w:sz w:val="28"/>
          <w:szCs w:val="28"/>
          <w:lang w:val="pt-BR"/>
        </w:rPr>
        <w:t>Việc tham quan nghỉ mát cho người lao động được tổ chức đều đặn hằng năm, quan tâm tổ chức tham quan đối với CBCNV có thâm niên công tác lâu năm, bình quân mỗi năm tổ chức cho hơn 500 người đi  tham quan nghỉ mát với số tiền hơn 2 tỷ đồng.</w:t>
      </w:r>
    </w:p>
    <w:p w:rsidR="00F06D74" w:rsidRPr="00291526" w:rsidRDefault="00753A69" w:rsidP="00753A69">
      <w:pPr>
        <w:spacing w:before="120" w:after="120" w:line="240" w:lineRule="auto"/>
        <w:ind w:firstLine="567"/>
        <w:rPr>
          <w:b/>
          <w:i/>
          <w:color w:val="000000"/>
          <w:sz w:val="28"/>
          <w:szCs w:val="28"/>
        </w:rPr>
      </w:pPr>
      <w:r w:rsidRPr="00291526">
        <w:rPr>
          <w:b/>
          <w:i/>
          <w:spacing w:val="-6"/>
          <w:sz w:val="28"/>
          <w:szCs w:val="28"/>
          <w:lang w:val="pt-BR"/>
        </w:rPr>
        <w:t xml:space="preserve">6. </w:t>
      </w:r>
      <w:r w:rsidR="00F06D74" w:rsidRPr="00291526">
        <w:rPr>
          <w:b/>
          <w:i/>
          <w:spacing w:val="-6"/>
          <w:sz w:val="28"/>
          <w:szCs w:val="28"/>
          <w:lang w:val="pt-BR"/>
        </w:rPr>
        <w:t>Ngoài những đơn vị tiêu biểu trên, tại hầu hết các đơn vị trực thuộc của Công đoàn Dệt May Việt nam đều có các thiết chế phục vụ người lao động như bếp ăn tập thể, nơi sinh hoạt văn hóa, nơi luyện tập thể thao...</w:t>
      </w:r>
    </w:p>
    <w:p w:rsidR="00753A69" w:rsidRDefault="00753A69" w:rsidP="00753A69">
      <w:pPr>
        <w:spacing w:before="120" w:after="120" w:line="240" w:lineRule="auto"/>
        <w:ind w:firstLine="605"/>
        <w:jc w:val="both"/>
        <w:rPr>
          <w:b/>
          <w:sz w:val="28"/>
          <w:szCs w:val="28"/>
        </w:rPr>
      </w:pPr>
      <w:r w:rsidRPr="00291526">
        <w:rPr>
          <w:b/>
          <w:sz w:val="28"/>
          <w:szCs w:val="28"/>
        </w:rPr>
        <w:t xml:space="preserve">IV. </w:t>
      </w:r>
      <w:r w:rsidR="0092726A">
        <w:rPr>
          <w:b/>
          <w:sz w:val="28"/>
          <w:szCs w:val="28"/>
        </w:rPr>
        <w:t>Đánh giá chung</w:t>
      </w:r>
      <w:r w:rsidRPr="00291526">
        <w:rPr>
          <w:b/>
          <w:sz w:val="28"/>
          <w:szCs w:val="28"/>
        </w:rPr>
        <w:t>:</w:t>
      </w:r>
    </w:p>
    <w:p w:rsidR="0092726A" w:rsidRPr="0092726A" w:rsidRDefault="0092726A" w:rsidP="0092726A">
      <w:pPr>
        <w:pStyle w:val="ListParagraph"/>
        <w:numPr>
          <w:ilvl w:val="0"/>
          <w:numId w:val="5"/>
        </w:numPr>
        <w:spacing w:before="120" w:after="120" w:line="240" w:lineRule="auto"/>
        <w:jc w:val="both"/>
        <w:rPr>
          <w:b/>
          <w:sz w:val="28"/>
          <w:szCs w:val="28"/>
        </w:rPr>
      </w:pPr>
      <w:r w:rsidRPr="0092726A">
        <w:rPr>
          <w:b/>
          <w:sz w:val="28"/>
          <w:szCs w:val="28"/>
        </w:rPr>
        <w:t>Mặt được:</w:t>
      </w:r>
    </w:p>
    <w:p w:rsidR="0092726A" w:rsidRDefault="008D421C" w:rsidP="0092726A">
      <w:pPr>
        <w:spacing w:before="120" w:after="120" w:line="240" w:lineRule="auto"/>
        <w:ind w:firstLine="605"/>
        <w:jc w:val="both"/>
        <w:rPr>
          <w:sz w:val="28"/>
          <w:szCs w:val="28"/>
        </w:rPr>
      </w:pPr>
      <w:r w:rsidRPr="008D421C">
        <w:rPr>
          <w:b/>
          <w:sz w:val="28"/>
          <w:szCs w:val="28"/>
        </w:rPr>
        <w:t>1.1.</w:t>
      </w:r>
      <w:r w:rsidR="0092726A" w:rsidRPr="0092726A">
        <w:rPr>
          <w:sz w:val="28"/>
          <w:szCs w:val="28"/>
        </w:rPr>
        <w:t xml:space="preserve"> 100% đoàn viên công đoàn cơ sở có thiết chế công đoàn cơ bản như nhà ăn, phòng y tế, nơi sinh hoạt văn hóa để phục vụ người lao động</w:t>
      </w:r>
      <w:r w:rsidR="0092726A">
        <w:rPr>
          <w:sz w:val="28"/>
          <w:szCs w:val="28"/>
        </w:rPr>
        <w:t>.</w:t>
      </w:r>
    </w:p>
    <w:p w:rsidR="0092726A" w:rsidRDefault="008D421C" w:rsidP="0092726A">
      <w:pPr>
        <w:spacing w:before="120" w:after="120" w:line="240" w:lineRule="auto"/>
        <w:ind w:firstLine="605"/>
        <w:jc w:val="both"/>
        <w:rPr>
          <w:sz w:val="28"/>
          <w:szCs w:val="28"/>
        </w:rPr>
      </w:pPr>
      <w:r w:rsidRPr="008D421C">
        <w:rPr>
          <w:b/>
          <w:sz w:val="28"/>
          <w:szCs w:val="28"/>
        </w:rPr>
        <w:t>1.2.</w:t>
      </w:r>
      <w:r w:rsidR="0092726A">
        <w:rPr>
          <w:sz w:val="28"/>
          <w:szCs w:val="28"/>
        </w:rPr>
        <w:t xml:space="preserve"> Các công đoàn cơ sở lớn sử dụng từ 2000-5000 lao động đều xây dựng các thiết chế mang lại lợi ích cao hơn cho người lao động như: siêu thị, nhà ở, nhà trẻ, điểm sinh hoạt văn hóa, hội trường, khu vui chơi, khách sạn, trường học trong doanh nghiệp.</w:t>
      </w:r>
    </w:p>
    <w:p w:rsidR="008D421C" w:rsidRPr="008D421C" w:rsidRDefault="008D421C" w:rsidP="00753A69">
      <w:pPr>
        <w:spacing w:before="120" w:after="120" w:line="240" w:lineRule="auto"/>
        <w:ind w:firstLine="605"/>
        <w:jc w:val="both"/>
        <w:rPr>
          <w:sz w:val="28"/>
          <w:szCs w:val="28"/>
        </w:rPr>
      </w:pPr>
      <w:r w:rsidRPr="008D421C">
        <w:rPr>
          <w:b/>
          <w:sz w:val="28"/>
          <w:szCs w:val="28"/>
        </w:rPr>
        <w:lastRenderedPageBreak/>
        <w:t>1.3.</w:t>
      </w:r>
      <w:r w:rsidR="0092726A" w:rsidRPr="008D421C">
        <w:rPr>
          <w:sz w:val="28"/>
          <w:szCs w:val="28"/>
        </w:rPr>
        <w:t xml:space="preserve"> </w:t>
      </w:r>
      <w:r w:rsidRPr="008D421C">
        <w:rPr>
          <w:sz w:val="28"/>
          <w:szCs w:val="28"/>
        </w:rPr>
        <w:t>Các cấp công đoàn tăng cường, chủ động đối thoại với người sử dụng lao động để thỏa thuận những lợi ích cho đoàn viên công đoàn, người lao động; quan tâm, thăm hỏi, trợ cấp người lao động khó khăn; xây dựng môi trường lao động đoàn kết, gắn bó, người lao động yên tâm công tác.</w:t>
      </w:r>
    </w:p>
    <w:p w:rsidR="008D421C" w:rsidRDefault="008D421C" w:rsidP="00753A69">
      <w:pPr>
        <w:spacing w:before="120" w:after="120" w:line="240" w:lineRule="auto"/>
        <w:ind w:firstLine="605"/>
        <w:jc w:val="both"/>
        <w:rPr>
          <w:b/>
          <w:sz w:val="28"/>
          <w:szCs w:val="28"/>
        </w:rPr>
      </w:pPr>
      <w:r>
        <w:rPr>
          <w:b/>
          <w:sz w:val="28"/>
          <w:szCs w:val="28"/>
        </w:rPr>
        <w:t>2. Mặt hạn chế, tồn tại:</w:t>
      </w:r>
    </w:p>
    <w:p w:rsidR="00753A69" w:rsidRPr="00291526" w:rsidRDefault="008D421C" w:rsidP="00753A69">
      <w:pPr>
        <w:spacing w:before="120" w:after="120" w:line="240" w:lineRule="auto"/>
        <w:ind w:firstLine="605"/>
        <w:jc w:val="both"/>
        <w:rPr>
          <w:sz w:val="28"/>
          <w:szCs w:val="28"/>
        </w:rPr>
      </w:pPr>
      <w:r>
        <w:rPr>
          <w:b/>
          <w:sz w:val="28"/>
          <w:szCs w:val="28"/>
        </w:rPr>
        <w:t>2.</w:t>
      </w:r>
      <w:r w:rsidR="00753A69" w:rsidRPr="00291526">
        <w:rPr>
          <w:b/>
          <w:sz w:val="28"/>
          <w:szCs w:val="28"/>
        </w:rPr>
        <w:t>1.</w:t>
      </w:r>
      <w:r w:rsidR="00753A69" w:rsidRPr="00291526">
        <w:rPr>
          <w:sz w:val="28"/>
          <w:szCs w:val="28"/>
        </w:rPr>
        <w:t xml:space="preserve"> Các đoàn viên công đoàn mới chủ yếu được thụ hưởng các thiết chế, các phúc lợi từ các thỏa thuận với người sử dụng lao động các cấp trong hệ thống và thông qua hoạt động của các cấp công đoàn trong ngành. Đối với việc sử dụng các sản phẩm, dịch vụ ưu đãi của các đối tác khác hiện chưa được tiến hành do phụ thuộc vào chương trình cấp thẻ đoàn viên của Tổng liên đoàn.</w:t>
      </w:r>
    </w:p>
    <w:p w:rsidR="008D421C" w:rsidRDefault="008D421C" w:rsidP="008D421C">
      <w:pPr>
        <w:spacing w:before="120" w:after="120" w:line="240" w:lineRule="auto"/>
        <w:ind w:firstLine="607"/>
        <w:jc w:val="both"/>
        <w:rPr>
          <w:sz w:val="28"/>
          <w:szCs w:val="28"/>
        </w:rPr>
      </w:pPr>
      <w:r>
        <w:rPr>
          <w:b/>
          <w:sz w:val="28"/>
          <w:szCs w:val="28"/>
        </w:rPr>
        <w:t>2.2</w:t>
      </w:r>
      <w:r w:rsidR="00753A69" w:rsidRPr="00291526">
        <w:rPr>
          <w:b/>
          <w:sz w:val="28"/>
          <w:szCs w:val="28"/>
        </w:rPr>
        <w:t>.</w:t>
      </w:r>
      <w:r w:rsidR="00753A69" w:rsidRPr="00291526">
        <w:rPr>
          <w:sz w:val="28"/>
          <w:szCs w:val="28"/>
        </w:rPr>
        <w:t xml:space="preserve"> </w:t>
      </w:r>
      <w:r>
        <w:rPr>
          <w:sz w:val="28"/>
          <w:szCs w:val="28"/>
        </w:rPr>
        <w:t>M</w:t>
      </w:r>
      <w:r w:rsidR="00753A69" w:rsidRPr="00291526">
        <w:rPr>
          <w:sz w:val="28"/>
          <w:szCs w:val="28"/>
        </w:rPr>
        <w:t xml:space="preserve">ột số đơn vị quy mô nhỏ hoặc hoạt động sản xuất kinh doanh còn gặp nhiều khó khăn nên chưa có hệ thống thiết chế công đoàn đầy đủ, đoàn viên công đoàn </w:t>
      </w:r>
      <w:r>
        <w:rPr>
          <w:sz w:val="28"/>
          <w:szCs w:val="28"/>
        </w:rPr>
        <w:t>mới</w:t>
      </w:r>
      <w:r w:rsidR="00753A69" w:rsidRPr="00291526">
        <w:rPr>
          <w:sz w:val="28"/>
          <w:szCs w:val="28"/>
        </w:rPr>
        <w:t xml:space="preserve"> được hưởng những phúc lợi cơ bản, chưa có điều kiện để sử dụng những tiện ích, dịch vụ văn hóa tinh thầ</w:t>
      </w:r>
      <w:r>
        <w:rPr>
          <w:sz w:val="28"/>
          <w:szCs w:val="28"/>
        </w:rPr>
        <w:t>n ở mức độ</w:t>
      </w:r>
      <w:r w:rsidR="006C7669">
        <w:rPr>
          <w:sz w:val="28"/>
          <w:szCs w:val="28"/>
        </w:rPr>
        <w:t xml:space="preserve"> cao</w:t>
      </w:r>
      <w:r>
        <w:rPr>
          <w:sz w:val="28"/>
          <w:szCs w:val="28"/>
        </w:rPr>
        <w:t>.</w:t>
      </w:r>
    </w:p>
    <w:p w:rsidR="008D421C" w:rsidRDefault="008D421C" w:rsidP="008D421C">
      <w:pPr>
        <w:spacing w:before="120" w:after="120" w:line="240" w:lineRule="auto"/>
        <w:ind w:firstLine="607"/>
        <w:jc w:val="both"/>
        <w:rPr>
          <w:b/>
          <w:sz w:val="28"/>
          <w:szCs w:val="28"/>
        </w:rPr>
      </w:pPr>
      <w:r w:rsidRPr="008D421C">
        <w:rPr>
          <w:b/>
          <w:sz w:val="28"/>
          <w:szCs w:val="28"/>
        </w:rPr>
        <w:t>V. Kiến nghị, đề xuất:</w:t>
      </w:r>
    </w:p>
    <w:p w:rsidR="008D421C" w:rsidRPr="008D421C" w:rsidRDefault="00831A44" w:rsidP="00831A44">
      <w:pPr>
        <w:spacing w:before="120" w:after="120"/>
        <w:ind w:firstLine="607"/>
        <w:jc w:val="both"/>
        <w:rPr>
          <w:sz w:val="28"/>
          <w:szCs w:val="28"/>
        </w:rPr>
      </w:pPr>
      <w:r w:rsidRPr="00831A44">
        <w:rPr>
          <w:b/>
          <w:sz w:val="28"/>
          <w:szCs w:val="28"/>
        </w:rPr>
        <w:t>1.</w:t>
      </w:r>
      <w:r>
        <w:rPr>
          <w:sz w:val="28"/>
          <w:szCs w:val="28"/>
        </w:rPr>
        <w:t xml:space="preserve"> </w:t>
      </w:r>
      <w:r w:rsidR="008D421C" w:rsidRPr="008D421C">
        <w:rPr>
          <w:sz w:val="28"/>
          <w:szCs w:val="28"/>
        </w:rPr>
        <w:t>Tổng liên đoàn lao động Việt Nam thúc đẩy nhanh việc cấp thẻ Đoàn viên Công đoàn theo mẫu mới cho đoàn viên công đoàn và người lao động.</w:t>
      </w:r>
    </w:p>
    <w:p w:rsidR="008D421C" w:rsidRDefault="00831A44" w:rsidP="00831A44">
      <w:pPr>
        <w:spacing w:before="120" w:after="120"/>
        <w:ind w:firstLine="607"/>
        <w:jc w:val="both"/>
        <w:rPr>
          <w:sz w:val="28"/>
          <w:szCs w:val="28"/>
        </w:rPr>
      </w:pPr>
      <w:r w:rsidRPr="00831A44">
        <w:rPr>
          <w:b/>
          <w:sz w:val="28"/>
          <w:szCs w:val="28"/>
        </w:rPr>
        <w:t>2.</w:t>
      </w:r>
      <w:r>
        <w:rPr>
          <w:sz w:val="28"/>
          <w:szCs w:val="28"/>
        </w:rPr>
        <w:t xml:space="preserve"> </w:t>
      </w:r>
      <w:r w:rsidR="008D421C" w:rsidRPr="008D421C">
        <w:rPr>
          <w:sz w:val="28"/>
          <w:szCs w:val="28"/>
        </w:rPr>
        <w:t xml:space="preserve">Tổng liên đoàn thỏa thuận với đối tác để định kỳ </w:t>
      </w:r>
      <w:r>
        <w:rPr>
          <w:sz w:val="28"/>
          <w:szCs w:val="28"/>
        </w:rPr>
        <w:t>xem xét tăng các</w:t>
      </w:r>
      <w:r w:rsidR="008D421C" w:rsidRPr="008D421C">
        <w:rPr>
          <w:sz w:val="28"/>
          <w:szCs w:val="28"/>
        </w:rPr>
        <w:t xml:space="preserve"> phúc lợi cho đoàn viên công đoàn theo các nội dung đã ký kết</w:t>
      </w:r>
      <w:r>
        <w:rPr>
          <w:sz w:val="28"/>
          <w:szCs w:val="28"/>
        </w:rPr>
        <w:t>.</w:t>
      </w:r>
    </w:p>
    <w:p w:rsidR="00831A44" w:rsidRPr="00831A44" w:rsidRDefault="00831A44" w:rsidP="00831A44">
      <w:pPr>
        <w:spacing w:before="120"/>
        <w:ind w:firstLine="607"/>
        <w:jc w:val="both"/>
        <w:rPr>
          <w:color w:val="000000"/>
          <w:sz w:val="28"/>
          <w:szCs w:val="28"/>
          <w:lang w:val="es-ES"/>
        </w:rPr>
      </w:pPr>
      <w:r w:rsidRPr="00831A44">
        <w:rPr>
          <w:b/>
          <w:sz w:val="28"/>
          <w:szCs w:val="28"/>
        </w:rPr>
        <w:t xml:space="preserve">3. </w:t>
      </w:r>
      <w:r w:rsidRPr="00831A44">
        <w:rPr>
          <w:color w:val="000000"/>
          <w:sz w:val="28"/>
          <w:szCs w:val="28"/>
          <w:lang w:val="es-ES"/>
        </w:rPr>
        <w:t xml:space="preserve">Đề nghị </w:t>
      </w:r>
      <w:r>
        <w:rPr>
          <w:color w:val="000000"/>
          <w:sz w:val="28"/>
          <w:szCs w:val="28"/>
          <w:lang w:val="es-ES"/>
        </w:rPr>
        <w:t>Tổng liên đoàn</w:t>
      </w:r>
      <w:r w:rsidRPr="00831A44">
        <w:rPr>
          <w:color w:val="000000"/>
          <w:sz w:val="28"/>
          <w:szCs w:val="28"/>
          <w:lang w:val="es-ES"/>
        </w:rPr>
        <w:t xml:space="preserve"> xem xét cho </w:t>
      </w:r>
      <w:r>
        <w:rPr>
          <w:color w:val="000000"/>
          <w:sz w:val="28"/>
          <w:szCs w:val="28"/>
          <w:lang w:val="es-ES"/>
        </w:rPr>
        <w:t>Công đoàn Dệt May Việt Nam</w:t>
      </w:r>
      <w:r w:rsidRPr="00831A44">
        <w:rPr>
          <w:color w:val="000000"/>
          <w:sz w:val="28"/>
          <w:szCs w:val="28"/>
          <w:lang w:val="es-ES"/>
        </w:rPr>
        <w:t xml:space="preserve"> không phải nộp về </w:t>
      </w:r>
      <w:r>
        <w:rPr>
          <w:color w:val="000000"/>
          <w:sz w:val="28"/>
          <w:szCs w:val="28"/>
          <w:lang w:val="es-ES"/>
        </w:rPr>
        <w:t>Tổng liên đoàn</w:t>
      </w:r>
      <w:r w:rsidRPr="00831A44">
        <w:rPr>
          <w:color w:val="000000"/>
          <w:sz w:val="28"/>
          <w:szCs w:val="28"/>
          <w:lang w:val="es-ES"/>
        </w:rPr>
        <w:t xml:space="preserve"> phần giảm chi 10% chi chí hành chính, phong trào để CĐDMVN có nguồn cho việc đầu tư mới các thiết chế cơ sở, cũng như duy trì hoạt động của các thiết chế đã có để phục vụ NLĐ (do hầu hết các </w:t>
      </w:r>
      <w:r>
        <w:rPr>
          <w:color w:val="000000"/>
          <w:sz w:val="28"/>
          <w:szCs w:val="28"/>
          <w:lang w:val="es-ES"/>
        </w:rPr>
        <w:t xml:space="preserve">doanh nghiệp </w:t>
      </w:r>
      <w:r w:rsidRPr="00831A44">
        <w:rPr>
          <w:color w:val="000000"/>
          <w:sz w:val="28"/>
          <w:szCs w:val="28"/>
          <w:lang w:val="es-ES"/>
        </w:rPr>
        <w:t xml:space="preserve">thuộc CĐDMVN không nằm trong </w:t>
      </w:r>
      <w:r>
        <w:rPr>
          <w:color w:val="000000"/>
          <w:sz w:val="28"/>
          <w:szCs w:val="28"/>
          <w:lang w:val="es-ES"/>
        </w:rPr>
        <w:t>khu Công nghiệp, khu Chế xuất</w:t>
      </w:r>
      <w:r w:rsidRPr="00831A44">
        <w:rPr>
          <w:color w:val="000000"/>
          <w:sz w:val="28"/>
          <w:szCs w:val="28"/>
          <w:lang w:val="es-ES"/>
        </w:rPr>
        <w:t xml:space="preserve">, nên các </w:t>
      </w:r>
      <w:r>
        <w:rPr>
          <w:color w:val="000000"/>
          <w:sz w:val="28"/>
          <w:szCs w:val="28"/>
          <w:lang w:val="es-ES"/>
        </w:rPr>
        <w:t>doanh nghiệp</w:t>
      </w:r>
      <w:r w:rsidRPr="00831A44">
        <w:rPr>
          <w:color w:val="000000"/>
          <w:sz w:val="28"/>
          <w:szCs w:val="28"/>
          <w:lang w:val="es-ES"/>
        </w:rPr>
        <w:t xml:space="preserve"> đã, đang và sẽ phải tự hình thành các thiết chế tại cơ sở trong điều kiện nguồn tài chính vốn đã vô cùng eo hẹp).</w:t>
      </w:r>
    </w:p>
    <w:p w:rsidR="00ED2206" w:rsidRPr="00291526" w:rsidRDefault="00753A69" w:rsidP="008D421C">
      <w:pPr>
        <w:spacing w:before="120" w:after="120" w:line="240" w:lineRule="auto"/>
        <w:ind w:firstLine="607"/>
        <w:jc w:val="both"/>
        <w:rPr>
          <w:sz w:val="28"/>
          <w:szCs w:val="28"/>
        </w:rPr>
      </w:pPr>
      <w:r w:rsidRPr="00291526">
        <w:rPr>
          <w:sz w:val="28"/>
          <w:szCs w:val="28"/>
        </w:rPr>
        <w:t xml:space="preserve">Trên đây là báo cáo kết quả “Năm vì lợi ích đoàn viên” </w:t>
      </w:r>
      <w:r w:rsidR="00084FBB" w:rsidRPr="00291526">
        <w:rPr>
          <w:sz w:val="28"/>
          <w:szCs w:val="28"/>
        </w:rPr>
        <w:t>trong các cấp</w:t>
      </w:r>
      <w:r w:rsidRPr="00291526">
        <w:rPr>
          <w:sz w:val="28"/>
          <w:szCs w:val="28"/>
        </w:rPr>
        <w:t xml:space="preserve"> Công đoàn Dệt May Việt Nam</w:t>
      </w:r>
      <w:r w:rsidR="00084FBB" w:rsidRPr="00291526">
        <w:rPr>
          <w:sz w:val="28"/>
          <w:szCs w:val="28"/>
        </w:rPr>
        <w:t>, kính chuyển Ban Thường vụ Tổng liên đoàn Lao động Việt Nam xem xét.</w:t>
      </w:r>
    </w:p>
    <w:p w:rsidR="00084FBB" w:rsidRPr="00291526" w:rsidRDefault="00084FBB" w:rsidP="00ED2206">
      <w:pPr>
        <w:spacing w:after="120" w:line="240" w:lineRule="auto"/>
        <w:ind w:left="720"/>
        <w:jc w:val="both"/>
        <w:rPr>
          <w:sz w:val="28"/>
          <w:szCs w:val="28"/>
        </w:rPr>
      </w:pPr>
    </w:p>
    <w:tbl>
      <w:tblPr>
        <w:tblW w:w="0" w:type="auto"/>
        <w:tblLook w:val="04A0"/>
      </w:tblPr>
      <w:tblGrid>
        <w:gridCol w:w="4626"/>
        <w:gridCol w:w="4662"/>
      </w:tblGrid>
      <w:tr w:rsidR="00DB4948" w:rsidRPr="0018051D" w:rsidTr="0018051D">
        <w:tc>
          <w:tcPr>
            <w:tcW w:w="4927" w:type="dxa"/>
            <w:shd w:val="clear" w:color="auto" w:fill="auto"/>
          </w:tcPr>
          <w:p w:rsidR="00DB4948" w:rsidRPr="0018051D" w:rsidRDefault="00DB4948" w:rsidP="0018051D">
            <w:pPr>
              <w:pStyle w:val="Heading2"/>
              <w:jc w:val="left"/>
              <w:rPr>
                <w:rFonts w:eastAsia="Calibri"/>
                <w:bCs w:val="0"/>
                <w:i/>
                <w:sz w:val="24"/>
              </w:rPr>
            </w:pPr>
          </w:p>
          <w:p w:rsidR="00DB4948" w:rsidRPr="0018051D" w:rsidRDefault="00DB4948" w:rsidP="0018051D">
            <w:pPr>
              <w:pStyle w:val="Heading2"/>
              <w:jc w:val="left"/>
              <w:rPr>
                <w:rFonts w:eastAsia="Calibri"/>
                <w:bCs w:val="0"/>
                <w:szCs w:val="28"/>
              </w:rPr>
            </w:pPr>
            <w:r w:rsidRPr="0018051D">
              <w:rPr>
                <w:rFonts w:eastAsia="Calibri"/>
                <w:bCs w:val="0"/>
                <w:i/>
                <w:sz w:val="24"/>
              </w:rPr>
              <w:t xml:space="preserve">Nơi nhận:                                                                        </w:t>
            </w:r>
            <w:r w:rsidRPr="0018051D">
              <w:rPr>
                <w:rFonts w:eastAsia="Calibri"/>
                <w:b w:val="0"/>
                <w:bCs w:val="0"/>
                <w:sz w:val="24"/>
              </w:rPr>
              <w:t xml:space="preserve">        </w:t>
            </w:r>
          </w:p>
          <w:p w:rsidR="00753A69" w:rsidRPr="00291526" w:rsidRDefault="00DB4948" w:rsidP="00753A69">
            <w:pPr>
              <w:pStyle w:val="Heading2"/>
              <w:jc w:val="left"/>
              <w:rPr>
                <w:rFonts w:eastAsia="Calibri"/>
                <w:b w:val="0"/>
                <w:bCs w:val="0"/>
                <w:sz w:val="24"/>
              </w:rPr>
            </w:pPr>
            <w:r w:rsidRPr="00291526">
              <w:rPr>
                <w:rFonts w:eastAsia="Calibri"/>
                <w:b w:val="0"/>
                <w:bCs w:val="0"/>
                <w:sz w:val="24"/>
              </w:rPr>
              <w:t>- Như kính gửi;</w:t>
            </w:r>
          </w:p>
          <w:p w:rsidR="00DB4948" w:rsidRPr="0018051D" w:rsidRDefault="00753A69" w:rsidP="00753A69">
            <w:pPr>
              <w:spacing w:after="0" w:line="240" w:lineRule="auto"/>
              <w:rPr>
                <w:sz w:val="22"/>
              </w:rPr>
            </w:pPr>
            <w:r w:rsidRPr="00291526">
              <w:rPr>
                <w:szCs w:val="24"/>
              </w:rPr>
              <w:t xml:space="preserve">- </w:t>
            </w:r>
            <w:r w:rsidR="00DB4948" w:rsidRPr="00291526">
              <w:rPr>
                <w:szCs w:val="24"/>
              </w:rPr>
              <w:t>Lưu: VT, Ban CS-PL</w:t>
            </w:r>
            <w:r w:rsidR="00DB4948" w:rsidRPr="0018051D">
              <w:rPr>
                <w:sz w:val="22"/>
              </w:rPr>
              <w:t xml:space="preserve">.        </w:t>
            </w:r>
          </w:p>
        </w:tc>
        <w:tc>
          <w:tcPr>
            <w:tcW w:w="4927" w:type="dxa"/>
            <w:shd w:val="clear" w:color="auto" w:fill="auto"/>
          </w:tcPr>
          <w:p w:rsidR="00DB4948" w:rsidRPr="00DB748F" w:rsidRDefault="00DB4948" w:rsidP="0018051D">
            <w:pPr>
              <w:spacing w:after="120" w:line="240" w:lineRule="auto"/>
              <w:jc w:val="center"/>
              <w:rPr>
                <w:b/>
                <w:szCs w:val="24"/>
              </w:rPr>
            </w:pPr>
            <w:r w:rsidRPr="00DB748F">
              <w:rPr>
                <w:b/>
                <w:szCs w:val="24"/>
              </w:rPr>
              <w:t>TM. BAN THƯỜNG VỤ</w:t>
            </w:r>
          </w:p>
          <w:p w:rsidR="00DB4948" w:rsidRPr="0018051D" w:rsidRDefault="00DB748F" w:rsidP="00DB4948">
            <w:pPr>
              <w:pStyle w:val="Heading2"/>
              <w:rPr>
                <w:rFonts w:eastAsia="Calibri"/>
                <w:bCs w:val="0"/>
                <w:szCs w:val="28"/>
              </w:rPr>
            </w:pPr>
            <w:r w:rsidRPr="00DB748F">
              <w:rPr>
                <w:rFonts w:eastAsia="Calibri"/>
                <w:bCs w:val="0"/>
                <w:sz w:val="24"/>
              </w:rPr>
              <w:t xml:space="preserve">PHÓ </w:t>
            </w:r>
            <w:r w:rsidR="00DB4948" w:rsidRPr="00DB748F">
              <w:rPr>
                <w:rFonts w:eastAsia="Calibri"/>
                <w:bCs w:val="0"/>
                <w:sz w:val="24"/>
              </w:rPr>
              <w:t>CHỦ TỊCH</w:t>
            </w:r>
          </w:p>
          <w:p w:rsidR="00DB4948" w:rsidRPr="0018051D" w:rsidRDefault="002004AD" w:rsidP="0018051D">
            <w:pPr>
              <w:spacing w:after="0" w:line="240" w:lineRule="auto"/>
              <w:jc w:val="center"/>
            </w:pPr>
            <w:r>
              <w:t>(Đã ký)</w:t>
            </w:r>
          </w:p>
          <w:p w:rsidR="00DB4948" w:rsidRPr="0018051D" w:rsidRDefault="00DB4948" w:rsidP="0018051D">
            <w:pPr>
              <w:spacing w:after="0" w:line="240" w:lineRule="auto"/>
              <w:jc w:val="center"/>
            </w:pPr>
          </w:p>
          <w:p w:rsidR="00DB4948" w:rsidRPr="0018051D" w:rsidRDefault="00DB4948" w:rsidP="0018051D">
            <w:pPr>
              <w:spacing w:after="0" w:line="240" w:lineRule="auto"/>
              <w:jc w:val="center"/>
            </w:pPr>
          </w:p>
          <w:p w:rsidR="00DB4948" w:rsidRDefault="00DB4948" w:rsidP="0018051D">
            <w:pPr>
              <w:spacing w:after="0" w:line="240" w:lineRule="auto"/>
              <w:jc w:val="center"/>
            </w:pPr>
          </w:p>
          <w:p w:rsidR="009C1750" w:rsidRPr="0018051D" w:rsidRDefault="009C1750" w:rsidP="0018051D">
            <w:pPr>
              <w:spacing w:after="0" w:line="240" w:lineRule="auto"/>
              <w:jc w:val="center"/>
            </w:pPr>
          </w:p>
          <w:p w:rsidR="00DB4948" w:rsidRPr="0018051D" w:rsidRDefault="00DB4948" w:rsidP="0018051D">
            <w:pPr>
              <w:spacing w:after="0" w:line="240" w:lineRule="auto"/>
              <w:jc w:val="center"/>
            </w:pPr>
          </w:p>
          <w:p w:rsidR="00DB4948" w:rsidRPr="0018051D" w:rsidRDefault="00DB4948" w:rsidP="0018051D">
            <w:pPr>
              <w:spacing w:after="0" w:line="240" w:lineRule="auto"/>
              <w:jc w:val="center"/>
            </w:pPr>
          </w:p>
          <w:p w:rsidR="00DB4948" w:rsidRPr="00291526" w:rsidRDefault="00DB748F" w:rsidP="00DB748F">
            <w:pPr>
              <w:pStyle w:val="Heading2"/>
              <w:rPr>
                <w:rFonts w:eastAsia="Calibri"/>
                <w:bCs w:val="0"/>
                <w:szCs w:val="28"/>
              </w:rPr>
            </w:pPr>
            <w:r w:rsidRPr="00291526">
              <w:rPr>
                <w:rFonts w:eastAsia="Calibri"/>
                <w:bCs w:val="0"/>
                <w:szCs w:val="28"/>
              </w:rPr>
              <w:t>Phạm Thị Thanh Tâm</w:t>
            </w:r>
          </w:p>
        </w:tc>
      </w:tr>
    </w:tbl>
    <w:p w:rsidR="00DB4948" w:rsidRDefault="00DB4948" w:rsidP="004929F5">
      <w:pPr>
        <w:spacing w:after="120" w:line="240" w:lineRule="auto"/>
        <w:ind w:firstLine="720"/>
        <w:jc w:val="both"/>
        <w:rPr>
          <w:sz w:val="28"/>
          <w:szCs w:val="28"/>
        </w:rPr>
      </w:pPr>
    </w:p>
    <w:p w:rsidR="00557C29" w:rsidRPr="003D7B9C" w:rsidRDefault="00557C29" w:rsidP="004929F5">
      <w:pPr>
        <w:spacing w:after="120" w:line="240" w:lineRule="auto"/>
        <w:ind w:firstLine="720"/>
        <w:jc w:val="both"/>
        <w:rPr>
          <w:sz w:val="28"/>
          <w:szCs w:val="28"/>
        </w:rPr>
      </w:pPr>
    </w:p>
    <w:sectPr w:rsidR="00557C29" w:rsidRPr="003D7B9C" w:rsidSect="00894C15">
      <w:footerReference w:type="default" r:id="rId9"/>
      <w:pgSz w:w="11907" w:h="16840" w:code="9"/>
      <w:pgMar w:top="426"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D32" w:rsidRDefault="00681D32" w:rsidP="008A3B65">
      <w:pPr>
        <w:spacing w:after="0" w:line="240" w:lineRule="auto"/>
      </w:pPr>
      <w:r>
        <w:separator/>
      </w:r>
    </w:p>
  </w:endnote>
  <w:endnote w:type="continuationSeparator" w:id="1">
    <w:p w:rsidR="00681D32" w:rsidRDefault="00681D32" w:rsidP="008A3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74" w:rsidRDefault="004E4FE5">
    <w:pPr>
      <w:pStyle w:val="Footer"/>
      <w:jc w:val="center"/>
    </w:pPr>
    <w:fldSimple w:instr=" PAGE   \* MERGEFORMAT ">
      <w:r w:rsidR="00390FDC">
        <w:rPr>
          <w:noProof/>
        </w:rPr>
        <w:t>1</w:t>
      </w:r>
    </w:fldSimple>
  </w:p>
  <w:p w:rsidR="00F06D74" w:rsidRDefault="00F06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D32" w:rsidRDefault="00681D32" w:rsidP="008A3B65">
      <w:pPr>
        <w:spacing w:after="0" w:line="240" w:lineRule="auto"/>
      </w:pPr>
      <w:r>
        <w:separator/>
      </w:r>
    </w:p>
  </w:footnote>
  <w:footnote w:type="continuationSeparator" w:id="1">
    <w:p w:rsidR="00681D32" w:rsidRDefault="00681D32" w:rsidP="008A3B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73E8"/>
    <w:multiLevelType w:val="hybridMultilevel"/>
    <w:tmpl w:val="F28C7F76"/>
    <w:lvl w:ilvl="0" w:tplc="32987278">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
    <w:nsid w:val="2DA97346"/>
    <w:multiLevelType w:val="multilevel"/>
    <w:tmpl w:val="3E5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09135E"/>
    <w:multiLevelType w:val="hybridMultilevel"/>
    <w:tmpl w:val="9CC0007C"/>
    <w:lvl w:ilvl="0" w:tplc="B91AA7BE">
      <w:start w:val="1"/>
      <w:numFmt w:val="decimal"/>
      <w:lvlText w:val="%1."/>
      <w:lvlJc w:val="left"/>
      <w:pPr>
        <w:ind w:left="1070"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nsid w:val="566C2B38"/>
    <w:multiLevelType w:val="hybridMultilevel"/>
    <w:tmpl w:val="A09ABD14"/>
    <w:lvl w:ilvl="0" w:tplc="3AB20D0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78810B3"/>
    <w:multiLevelType w:val="hybridMultilevel"/>
    <w:tmpl w:val="ADB23776"/>
    <w:lvl w:ilvl="0" w:tplc="CCA8F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A0763"/>
    <w:rsid w:val="00003322"/>
    <w:rsid w:val="00014146"/>
    <w:rsid w:val="00017B9A"/>
    <w:rsid w:val="0002002D"/>
    <w:rsid w:val="00030083"/>
    <w:rsid w:val="000360A1"/>
    <w:rsid w:val="000422C9"/>
    <w:rsid w:val="00042DED"/>
    <w:rsid w:val="00056B8D"/>
    <w:rsid w:val="00062207"/>
    <w:rsid w:val="0006772F"/>
    <w:rsid w:val="00067B8E"/>
    <w:rsid w:val="00067C1E"/>
    <w:rsid w:val="000706A2"/>
    <w:rsid w:val="000712A6"/>
    <w:rsid w:val="00073698"/>
    <w:rsid w:val="00080712"/>
    <w:rsid w:val="00084FBB"/>
    <w:rsid w:val="00086A55"/>
    <w:rsid w:val="00095068"/>
    <w:rsid w:val="000958DB"/>
    <w:rsid w:val="000A3344"/>
    <w:rsid w:val="000A4EC8"/>
    <w:rsid w:val="000B2432"/>
    <w:rsid w:val="000B77D8"/>
    <w:rsid w:val="000C1944"/>
    <w:rsid w:val="000D1836"/>
    <w:rsid w:val="000D7C0A"/>
    <w:rsid w:val="000E01F7"/>
    <w:rsid w:val="000F7A51"/>
    <w:rsid w:val="0010076B"/>
    <w:rsid w:val="00112315"/>
    <w:rsid w:val="00114AE3"/>
    <w:rsid w:val="0011516C"/>
    <w:rsid w:val="001218A6"/>
    <w:rsid w:val="001249BB"/>
    <w:rsid w:val="00127729"/>
    <w:rsid w:val="00132D5B"/>
    <w:rsid w:val="001357DE"/>
    <w:rsid w:val="001378A4"/>
    <w:rsid w:val="00140597"/>
    <w:rsid w:val="00143A2D"/>
    <w:rsid w:val="00145819"/>
    <w:rsid w:val="00147D7E"/>
    <w:rsid w:val="00153CFE"/>
    <w:rsid w:val="00165D6C"/>
    <w:rsid w:val="00170439"/>
    <w:rsid w:val="00173110"/>
    <w:rsid w:val="001762BC"/>
    <w:rsid w:val="0018051D"/>
    <w:rsid w:val="00180AE7"/>
    <w:rsid w:val="001817D2"/>
    <w:rsid w:val="001A227D"/>
    <w:rsid w:val="001A510E"/>
    <w:rsid w:val="001B500C"/>
    <w:rsid w:val="001B65C1"/>
    <w:rsid w:val="001B678A"/>
    <w:rsid w:val="001B6B06"/>
    <w:rsid w:val="001C05E7"/>
    <w:rsid w:val="001C2255"/>
    <w:rsid w:val="001D06B5"/>
    <w:rsid w:val="001D75E0"/>
    <w:rsid w:val="001E7EE0"/>
    <w:rsid w:val="001F31D2"/>
    <w:rsid w:val="001F6F75"/>
    <w:rsid w:val="001F700E"/>
    <w:rsid w:val="002004AD"/>
    <w:rsid w:val="0021509F"/>
    <w:rsid w:val="0021688D"/>
    <w:rsid w:val="00226415"/>
    <w:rsid w:val="00233FD2"/>
    <w:rsid w:val="00244434"/>
    <w:rsid w:val="00255724"/>
    <w:rsid w:val="00255DE5"/>
    <w:rsid w:val="00257DF1"/>
    <w:rsid w:val="002611E3"/>
    <w:rsid w:val="00270B3D"/>
    <w:rsid w:val="002856D1"/>
    <w:rsid w:val="002862B9"/>
    <w:rsid w:val="00291526"/>
    <w:rsid w:val="002A07CA"/>
    <w:rsid w:val="002A5E25"/>
    <w:rsid w:val="002B2C28"/>
    <w:rsid w:val="002C245D"/>
    <w:rsid w:val="002C386D"/>
    <w:rsid w:val="002C4A7C"/>
    <w:rsid w:val="002D0C9E"/>
    <w:rsid w:val="002D3387"/>
    <w:rsid w:val="002D5031"/>
    <w:rsid w:val="002E0F29"/>
    <w:rsid w:val="002F618C"/>
    <w:rsid w:val="0030678D"/>
    <w:rsid w:val="00310A4C"/>
    <w:rsid w:val="00314BE5"/>
    <w:rsid w:val="00326F50"/>
    <w:rsid w:val="00334560"/>
    <w:rsid w:val="00335A7B"/>
    <w:rsid w:val="00341B56"/>
    <w:rsid w:val="00344651"/>
    <w:rsid w:val="00354A51"/>
    <w:rsid w:val="003559DB"/>
    <w:rsid w:val="00362833"/>
    <w:rsid w:val="00362ABE"/>
    <w:rsid w:val="00363844"/>
    <w:rsid w:val="00372F23"/>
    <w:rsid w:val="003734AF"/>
    <w:rsid w:val="00375123"/>
    <w:rsid w:val="0038410E"/>
    <w:rsid w:val="00390FDC"/>
    <w:rsid w:val="003942A3"/>
    <w:rsid w:val="003A5C82"/>
    <w:rsid w:val="003B44AA"/>
    <w:rsid w:val="003B7D36"/>
    <w:rsid w:val="003C6A8A"/>
    <w:rsid w:val="003C6C3A"/>
    <w:rsid w:val="003D23CB"/>
    <w:rsid w:val="003D24A3"/>
    <w:rsid w:val="003D7B9C"/>
    <w:rsid w:val="003E0F3D"/>
    <w:rsid w:val="003E3E3F"/>
    <w:rsid w:val="003E4E42"/>
    <w:rsid w:val="003E5137"/>
    <w:rsid w:val="003E5169"/>
    <w:rsid w:val="003E6E6D"/>
    <w:rsid w:val="003F38FF"/>
    <w:rsid w:val="003F3E27"/>
    <w:rsid w:val="003F6CA7"/>
    <w:rsid w:val="0040438F"/>
    <w:rsid w:val="00404B35"/>
    <w:rsid w:val="00410069"/>
    <w:rsid w:val="00420BF1"/>
    <w:rsid w:val="00440524"/>
    <w:rsid w:val="0044211C"/>
    <w:rsid w:val="00445EF2"/>
    <w:rsid w:val="00453161"/>
    <w:rsid w:val="004577AB"/>
    <w:rsid w:val="004675CA"/>
    <w:rsid w:val="00475E6E"/>
    <w:rsid w:val="004929F5"/>
    <w:rsid w:val="00495EEC"/>
    <w:rsid w:val="00497578"/>
    <w:rsid w:val="004A28CE"/>
    <w:rsid w:val="004C2F11"/>
    <w:rsid w:val="004C6DDA"/>
    <w:rsid w:val="004D418A"/>
    <w:rsid w:val="004D4E55"/>
    <w:rsid w:val="004E4626"/>
    <w:rsid w:val="004E4FE5"/>
    <w:rsid w:val="004E5F65"/>
    <w:rsid w:val="004F2A5E"/>
    <w:rsid w:val="004F6524"/>
    <w:rsid w:val="004F759C"/>
    <w:rsid w:val="00502A8E"/>
    <w:rsid w:val="00507621"/>
    <w:rsid w:val="005104AA"/>
    <w:rsid w:val="00517BF3"/>
    <w:rsid w:val="005266B3"/>
    <w:rsid w:val="005342EB"/>
    <w:rsid w:val="005354C9"/>
    <w:rsid w:val="0054251D"/>
    <w:rsid w:val="00546DFB"/>
    <w:rsid w:val="00557C29"/>
    <w:rsid w:val="00560419"/>
    <w:rsid w:val="00560879"/>
    <w:rsid w:val="00561CD0"/>
    <w:rsid w:val="005655A2"/>
    <w:rsid w:val="00570D67"/>
    <w:rsid w:val="00571C76"/>
    <w:rsid w:val="005726A0"/>
    <w:rsid w:val="00580BBA"/>
    <w:rsid w:val="0058593B"/>
    <w:rsid w:val="0058717E"/>
    <w:rsid w:val="00593269"/>
    <w:rsid w:val="005965F8"/>
    <w:rsid w:val="005A0F14"/>
    <w:rsid w:val="005B31E0"/>
    <w:rsid w:val="005B574E"/>
    <w:rsid w:val="005C7FD4"/>
    <w:rsid w:val="005D4BC3"/>
    <w:rsid w:val="005E6C78"/>
    <w:rsid w:val="005F29BB"/>
    <w:rsid w:val="005F4040"/>
    <w:rsid w:val="005F42F0"/>
    <w:rsid w:val="005F5A3C"/>
    <w:rsid w:val="006031E8"/>
    <w:rsid w:val="00611F69"/>
    <w:rsid w:val="00611FD5"/>
    <w:rsid w:val="00612D98"/>
    <w:rsid w:val="0061644D"/>
    <w:rsid w:val="00616A4F"/>
    <w:rsid w:val="006410EE"/>
    <w:rsid w:val="0064557D"/>
    <w:rsid w:val="0065498F"/>
    <w:rsid w:val="00662317"/>
    <w:rsid w:val="00673AB7"/>
    <w:rsid w:val="006818E0"/>
    <w:rsid w:val="00681A3A"/>
    <w:rsid w:val="00681D32"/>
    <w:rsid w:val="006837F2"/>
    <w:rsid w:val="00684824"/>
    <w:rsid w:val="00685CFD"/>
    <w:rsid w:val="006875AE"/>
    <w:rsid w:val="00696308"/>
    <w:rsid w:val="00696555"/>
    <w:rsid w:val="006B2EE7"/>
    <w:rsid w:val="006C3117"/>
    <w:rsid w:val="006C510D"/>
    <w:rsid w:val="006C715D"/>
    <w:rsid w:val="006C7669"/>
    <w:rsid w:val="006D05F1"/>
    <w:rsid w:val="006D1FDB"/>
    <w:rsid w:val="006E203D"/>
    <w:rsid w:val="006E44E0"/>
    <w:rsid w:val="006E460B"/>
    <w:rsid w:val="006F350D"/>
    <w:rsid w:val="00712493"/>
    <w:rsid w:val="00713813"/>
    <w:rsid w:val="0072782B"/>
    <w:rsid w:val="007300AE"/>
    <w:rsid w:val="00731C0E"/>
    <w:rsid w:val="00735111"/>
    <w:rsid w:val="00745749"/>
    <w:rsid w:val="00746EF2"/>
    <w:rsid w:val="00752020"/>
    <w:rsid w:val="00753A69"/>
    <w:rsid w:val="00764961"/>
    <w:rsid w:val="0076508D"/>
    <w:rsid w:val="00773267"/>
    <w:rsid w:val="00773450"/>
    <w:rsid w:val="007746D8"/>
    <w:rsid w:val="00781DDB"/>
    <w:rsid w:val="00795994"/>
    <w:rsid w:val="007A7981"/>
    <w:rsid w:val="007B0274"/>
    <w:rsid w:val="007B19D3"/>
    <w:rsid w:val="007B1A9E"/>
    <w:rsid w:val="007C7A74"/>
    <w:rsid w:val="007E0C69"/>
    <w:rsid w:val="007E3050"/>
    <w:rsid w:val="007F30B5"/>
    <w:rsid w:val="007F700B"/>
    <w:rsid w:val="00812B15"/>
    <w:rsid w:val="00825932"/>
    <w:rsid w:val="00827F48"/>
    <w:rsid w:val="00831A44"/>
    <w:rsid w:val="0083600A"/>
    <w:rsid w:val="008447C7"/>
    <w:rsid w:val="00871490"/>
    <w:rsid w:val="00873200"/>
    <w:rsid w:val="00877F4A"/>
    <w:rsid w:val="00886271"/>
    <w:rsid w:val="00886746"/>
    <w:rsid w:val="00894C15"/>
    <w:rsid w:val="00895535"/>
    <w:rsid w:val="008A2098"/>
    <w:rsid w:val="008A3B65"/>
    <w:rsid w:val="008B07AB"/>
    <w:rsid w:val="008B2A0B"/>
    <w:rsid w:val="008B346C"/>
    <w:rsid w:val="008B6173"/>
    <w:rsid w:val="008C1462"/>
    <w:rsid w:val="008C283D"/>
    <w:rsid w:val="008C50C8"/>
    <w:rsid w:val="008D1489"/>
    <w:rsid w:val="008D421C"/>
    <w:rsid w:val="008F3011"/>
    <w:rsid w:val="008F456F"/>
    <w:rsid w:val="008F5842"/>
    <w:rsid w:val="0090650C"/>
    <w:rsid w:val="009100C1"/>
    <w:rsid w:val="009151D9"/>
    <w:rsid w:val="009168E3"/>
    <w:rsid w:val="0092726A"/>
    <w:rsid w:val="00932960"/>
    <w:rsid w:val="00932AE9"/>
    <w:rsid w:val="009360C7"/>
    <w:rsid w:val="00936654"/>
    <w:rsid w:val="00937487"/>
    <w:rsid w:val="00941244"/>
    <w:rsid w:val="0095017E"/>
    <w:rsid w:val="00953986"/>
    <w:rsid w:val="009600B9"/>
    <w:rsid w:val="009678D6"/>
    <w:rsid w:val="00975FA9"/>
    <w:rsid w:val="00980A4E"/>
    <w:rsid w:val="0098469F"/>
    <w:rsid w:val="00997982"/>
    <w:rsid w:val="009A008F"/>
    <w:rsid w:val="009A0763"/>
    <w:rsid w:val="009A7CBE"/>
    <w:rsid w:val="009C1750"/>
    <w:rsid w:val="009C44A1"/>
    <w:rsid w:val="009E1CD5"/>
    <w:rsid w:val="00A0576A"/>
    <w:rsid w:val="00A11A47"/>
    <w:rsid w:val="00A25AEB"/>
    <w:rsid w:val="00A57012"/>
    <w:rsid w:val="00A62D54"/>
    <w:rsid w:val="00A67CA4"/>
    <w:rsid w:val="00A70A86"/>
    <w:rsid w:val="00A85884"/>
    <w:rsid w:val="00A90D8A"/>
    <w:rsid w:val="00A913C2"/>
    <w:rsid w:val="00A96C8E"/>
    <w:rsid w:val="00AB2F43"/>
    <w:rsid w:val="00AB3E67"/>
    <w:rsid w:val="00AB71E0"/>
    <w:rsid w:val="00AC05DD"/>
    <w:rsid w:val="00AC49E3"/>
    <w:rsid w:val="00AD010B"/>
    <w:rsid w:val="00AD735B"/>
    <w:rsid w:val="00AE4F30"/>
    <w:rsid w:val="00AE5F7B"/>
    <w:rsid w:val="00AF45F2"/>
    <w:rsid w:val="00B04FE2"/>
    <w:rsid w:val="00B063E0"/>
    <w:rsid w:val="00B221DB"/>
    <w:rsid w:val="00B25BDA"/>
    <w:rsid w:val="00B37682"/>
    <w:rsid w:val="00B412C7"/>
    <w:rsid w:val="00B434E1"/>
    <w:rsid w:val="00B45EEA"/>
    <w:rsid w:val="00B470A5"/>
    <w:rsid w:val="00B52D17"/>
    <w:rsid w:val="00B53301"/>
    <w:rsid w:val="00B55069"/>
    <w:rsid w:val="00B639E9"/>
    <w:rsid w:val="00B6546F"/>
    <w:rsid w:val="00B66DFD"/>
    <w:rsid w:val="00B6793F"/>
    <w:rsid w:val="00B74E7E"/>
    <w:rsid w:val="00B85C00"/>
    <w:rsid w:val="00B9364F"/>
    <w:rsid w:val="00B93BAD"/>
    <w:rsid w:val="00B94B16"/>
    <w:rsid w:val="00BA1817"/>
    <w:rsid w:val="00BA5557"/>
    <w:rsid w:val="00BA5E43"/>
    <w:rsid w:val="00BB38BB"/>
    <w:rsid w:val="00BB798C"/>
    <w:rsid w:val="00BC2291"/>
    <w:rsid w:val="00BD6F3A"/>
    <w:rsid w:val="00BF46F6"/>
    <w:rsid w:val="00BF546D"/>
    <w:rsid w:val="00BF6AEA"/>
    <w:rsid w:val="00C0063F"/>
    <w:rsid w:val="00C01205"/>
    <w:rsid w:val="00C060FD"/>
    <w:rsid w:val="00C10FE8"/>
    <w:rsid w:val="00C3408F"/>
    <w:rsid w:val="00C40312"/>
    <w:rsid w:val="00C465D9"/>
    <w:rsid w:val="00C6109D"/>
    <w:rsid w:val="00C66D69"/>
    <w:rsid w:val="00C76E66"/>
    <w:rsid w:val="00C830BA"/>
    <w:rsid w:val="00C85F54"/>
    <w:rsid w:val="00C867EC"/>
    <w:rsid w:val="00CA34EE"/>
    <w:rsid w:val="00CA3FEF"/>
    <w:rsid w:val="00CA4F37"/>
    <w:rsid w:val="00CB79BE"/>
    <w:rsid w:val="00CD3829"/>
    <w:rsid w:val="00CD3843"/>
    <w:rsid w:val="00CD5982"/>
    <w:rsid w:val="00CF1DAE"/>
    <w:rsid w:val="00CF262E"/>
    <w:rsid w:val="00D00576"/>
    <w:rsid w:val="00D00A48"/>
    <w:rsid w:val="00D062C1"/>
    <w:rsid w:val="00D14AE7"/>
    <w:rsid w:val="00D26C28"/>
    <w:rsid w:val="00D327BE"/>
    <w:rsid w:val="00D3295C"/>
    <w:rsid w:val="00D35150"/>
    <w:rsid w:val="00D46EDB"/>
    <w:rsid w:val="00D646E9"/>
    <w:rsid w:val="00D66626"/>
    <w:rsid w:val="00D70906"/>
    <w:rsid w:val="00D770E5"/>
    <w:rsid w:val="00D815AF"/>
    <w:rsid w:val="00D84AF8"/>
    <w:rsid w:val="00D93A9F"/>
    <w:rsid w:val="00DB4948"/>
    <w:rsid w:val="00DB4B4B"/>
    <w:rsid w:val="00DB748F"/>
    <w:rsid w:val="00DC1FDB"/>
    <w:rsid w:val="00DC413C"/>
    <w:rsid w:val="00DC4146"/>
    <w:rsid w:val="00DC554C"/>
    <w:rsid w:val="00DC7DC0"/>
    <w:rsid w:val="00DE2A76"/>
    <w:rsid w:val="00DE4ED9"/>
    <w:rsid w:val="00E15B4E"/>
    <w:rsid w:val="00E27484"/>
    <w:rsid w:val="00E34CDA"/>
    <w:rsid w:val="00E41812"/>
    <w:rsid w:val="00E41B70"/>
    <w:rsid w:val="00E43B03"/>
    <w:rsid w:val="00E445F1"/>
    <w:rsid w:val="00E46F20"/>
    <w:rsid w:val="00E532E0"/>
    <w:rsid w:val="00E54D88"/>
    <w:rsid w:val="00E5564E"/>
    <w:rsid w:val="00E62A18"/>
    <w:rsid w:val="00E77511"/>
    <w:rsid w:val="00E8407D"/>
    <w:rsid w:val="00E856DA"/>
    <w:rsid w:val="00E910DA"/>
    <w:rsid w:val="00EA57A8"/>
    <w:rsid w:val="00EB4BC8"/>
    <w:rsid w:val="00EC304E"/>
    <w:rsid w:val="00EC37D9"/>
    <w:rsid w:val="00EC3B61"/>
    <w:rsid w:val="00EC6D65"/>
    <w:rsid w:val="00ED2206"/>
    <w:rsid w:val="00EE0C52"/>
    <w:rsid w:val="00EE3132"/>
    <w:rsid w:val="00EE3E86"/>
    <w:rsid w:val="00EE5258"/>
    <w:rsid w:val="00F01C96"/>
    <w:rsid w:val="00F06D74"/>
    <w:rsid w:val="00F10C64"/>
    <w:rsid w:val="00F169B1"/>
    <w:rsid w:val="00F219E2"/>
    <w:rsid w:val="00F22FE5"/>
    <w:rsid w:val="00F3340C"/>
    <w:rsid w:val="00F43549"/>
    <w:rsid w:val="00F44282"/>
    <w:rsid w:val="00F4525E"/>
    <w:rsid w:val="00F45B01"/>
    <w:rsid w:val="00F46082"/>
    <w:rsid w:val="00F55834"/>
    <w:rsid w:val="00F5709C"/>
    <w:rsid w:val="00F60014"/>
    <w:rsid w:val="00F66C5E"/>
    <w:rsid w:val="00F6710B"/>
    <w:rsid w:val="00F704A7"/>
    <w:rsid w:val="00F715E2"/>
    <w:rsid w:val="00F9240D"/>
    <w:rsid w:val="00F9611B"/>
    <w:rsid w:val="00FB6779"/>
    <w:rsid w:val="00FD2FF6"/>
    <w:rsid w:val="00FD3317"/>
    <w:rsid w:val="00FE0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F8"/>
    <w:pPr>
      <w:spacing w:after="200" w:line="276" w:lineRule="auto"/>
    </w:pPr>
    <w:rPr>
      <w:sz w:val="24"/>
      <w:szCs w:val="22"/>
    </w:rPr>
  </w:style>
  <w:style w:type="paragraph" w:styleId="Heading2">
    <w:name w:val="heading 2"/>
    <w:basedOn w:val="Normal"/>
    <w:next w:val="Normal"/>
    <w:link w:val="Heading2Char"/>
    <w:qFormat/>
    <w:rsid w:val="00BD6F3A"/>
    <w:pPr>
      <w:keepNext/>
      <w:spacing w:after="0" w:line="240" w:lineRule="auto"/>
      <w:jc w:val="center"/>
      <w:outlineLvl w:val="1"/>
    </w:pPr>
    <w:rPr>
      <w:rFonts w:eastAsia="Times New Roman"/>
      <w:b/>
      <w:bCs/>
      <w:sz w:val="28"/>
      <w:szCs w:val="24"/>
    </w:rPr>
  </w:style>
  <w:style w:type="paragraph" w:styleId="Heading3">
    <w:name w:val="heading 3"/>
    <w:basedOn w:val="Normal"/>
    <w:next w:val="Normal"/>
    <w:link w:val="Heading3Char"/>
    <w:uiPriority w:val="9"/>
    <w:qFormat/>
    <w:rsid w:val="00BD6F3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tags">
    <w:name w:val="mytags"/>
    <w:basedOn w:val="DefaultParagraphFont"/>
    <w:rsid w:val="007E3050"/>
  </w:style>
  <w:style w:type="paragraph" w:styleId="ListParagraph">
    <w:name w:val="List Paragraph"/>
    <w:basedOn w:val="Normal"/>
    <w:uiPriority w:val="34"/>
    <w:qFormat/>
    <w:rsid w:val="004D4E55"/>
    <w:pPr>
      <w:ind w:left="720"/>
      <w:contextualSpacing/>
    </w:pPr>
  </w:style>
  <w:style w:type="paragraph" w:styleId="NormalWeb">
    <w:name w:val="Normal (Web)"/>
    <w:basedOn w:val="Normal"/>
    <w:uiPriority w:val="99"/>
    <w:semiHidden/>
    <w:unhideWhenUsed/>
    <w:rsid w:val="008F456F"/>
    <w:pPr>
      <w:spacing w:before="100" w:beforeAutospacing="1" w:after="100" w:afterAutospacing="1" w:line="240" w:lineRule="auto"/>
    </w:pPr>
    <w:rPr>
      <w:rFonts w:eastAsia="Times New Roman"/>
      <w:szCs w:val="24"/>
    </w:rPr>
  </w:style>
  <w:style w:type="character" w:customStyle="1" w:styleId="Heading2Char">
    <w:name w:val="Heading 2 Char"/>
    <w:link w:val="Heading2"/>
    <w:rsid w:val="00BD6F3A"/>
    <w:rPr>
      <w:rFonts w:eastAsia="Times New Roman" w:cs="Times New Roman"/>
      <w:b/>
      <w:bCs/>
      <w:sz w:val="28"/>
      <w:szCs w:val="24"/>
    </w:rPr>
  </w:style>
  <w:style w:type="character" w:customStyle="1" w:styleId="Heading3Char">
    <w:name w:val="Heading 3 Char"/>
    <w:link w:val="Heading3"/>
    <w:uiPriority w:val="9"/>
    <w:rsid w:val="00BD6F3A"/>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7B1A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B1A9E"/>
    <w:rPr>
      <w:rFonts w:ascii="Segoe UI" w:hAnsi="Segoe UI" w:cs="Segoe UI"/>
      <w:sz w:val="18"/>
      <w:szCs w:val="18"/>
    </w:rPr>
  </w:style>
  <w:style w:type="paragraph" w:styleId="Header">
    <w:name w:val="header"/>
    <w:basedOn w:val="Normal"/>
    <w:link w:val="HeaderChar"/>
    <w:uiPriority w:val="99"/>
    <w:semiHidden/>
    <w:unhideWhenUsed/>
    <w:rsid w:val="008A3B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3B65"/>
  </w:style>
  <w:style w:type="paragraph" w:styleId="Footer">
    <w:name w:val="footer"/>
    <w:basedOn w:val="Normal"/>
    <w:link w:val="FooterChar"/>
    <w:uiPriority w:val="99"/>
    <w:unhideWhenUsed/>
    <w:rsid w:val="008A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B65"/>
  </w:style>
  <w:style w:type="table" w:styleId="TableGrid">
    <w:name w:val="Table Grid"/>
    <w:basedOn w:val="TableNormal"/>
    <w:uiPriority w:val="59"/>
    <w:rsid w:val="00DB49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2172286538572620626msolistparagraph">
    <w:name w:val="m_2172286538572620626msolistparagraph"/>
    <w:basedOn w:val="Normal"/>
    <w:rsid w:val="00F06D74"/>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F06D74"/>
    <w:rPr>
      <w:color w:val="0000FF"/>
      <w:u w:val="single"/>
    </w:rPr>
  </w:style>
</w:styles>
</file>

<file path=word/webSettings.xml><?xml version="1.0" encoding="utf-8"?>
<w:webSettings xmlns:r="http://schemas.openxmlformats.org/officeDocument/2006/relationships" xmlns:w="http://schemas.openxmlformats.org/wordprocessingml/2006/main">
  <w:divs>
    <w:div w:id="12339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14+Nam+K%E1%BB%B3+Kh%E1%BB%9Fi+Ngh%C4%A9a-+TP.+%C4%90%C3%A0+L%E1%BA%A1t&amp;entry=gmail&amp;sourc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6251-47C6-4EEA-9563-A734017D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MS_Hoan</cp:lastModifiedBy>
  <cp:revision>8</cp:revision>
  <cp:lastPrinted>2017-12-05T10:51:00Z</cp:lastPrinted>
  <dcterms:created xsi:type="dcterms:W3CDTF">2017-12-05T07:29:00Z</dcterms:created>
  <dcterms:modified xsi:type="dcterms:W3CDTF">2017-12-06T10:04:00Z</dcterms:modified>
</cp:coreProperties>
</file>